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8"/>
        <w:tblW w:w="0" w:type="auto"/>
        <w:tblLook w:val="04A0" w:firstRow="1" w:lastRow="0" w:firstColumn="1" w:lastColumn="0" w:noHBand="0" w:noVBand="1"/>
      </w:tblPr>
      <w:tblGrid>
        <w:gridCol w:w="8980"/>
      </w:tblGrid>
      <w:tr w:rsidR="00A85E72">
        <w:tc>
          <w:tcPr>
            <w:tcW w:w="8980" w:type="dxa"/>
            <w:shd w:val="clear" w:color="auto" w:fill="548DD4"/>
          </w:tcPr>
          <w:p w:rsidR="00A85E72" w:rsidRDefault="00A85E72" w:rsidP="00D01840">
            <w:pPr>
              <w:pStyle w:val="Ttulo1"/>
              <w:numPr>
                <w:ilvl w:val="0"/>
                <w:numId w:val="3"/>
              </w:numPr>
              <w:jc w:val="center"/>
            </w:pPr>
            <w:r>
              <w:t>OBJETIVO</w:t>
            </w:r>
          </w:p>
        </w:tc>
      </w:tr>
    </w:tbl>
    <w:p w:rsidR="001A5E94" w:rsidRPr="00E11CEA" w:rsidRDefault="00976E1A" w:rsidP="00B96765">
      <w:pPr>
        <w:pStyle w:val="Numerar"/>
        <w:ind w:left="0" w:firstLine="0"/>
        <w:rPr>
          <w:rFonts w:cs="Arial"/>
          <w:strike/>
          <w:color w:val="FF0000"/>
          <w:sz w:val="20"/>
        </w:rPr>
      </w:pPr>
      <w:r w:rsidRPr="00F10F3E">
        <w:rPr>
          <w:rFonts w:cs="Arial"/>
          <w:sz w:val="20"/>
        </w:rPr>
        <w:t xml:space="preserve">Suministrar e </w:t>
      </w:r>
      <w:r w:rsidR="0060097C" w:rsidRPr="00F10F3E">
        <w:rPr>
          <w:rFonts w:cs="Arial"/>
          <w:sz w:val="20"/>
        </w:rPr>
        <w:t>identificar</w:t>
      </w:r>
      <w:r w:rsidR="00B22D46">
        <w:rPr>
          <w:rFonts w:cs="Arial"/>
          <w:sz w:val="20"/>
        </w:rPr>
        <w:t xml:space="preserve"> </w:t>
      </w:r>
      <w:r w:rsidR="0060097C" w:rsidRPr="0060097C">
        <w:rPr>
          <w:rFonts w:cs="Arial"/>
          <w:sz w:val="20"/>
        </w:rPr>
        <w:t xml:space="preserve">políticas y procedimientos que </w:t>
      </w:r>
      <w:r w:rsidR="00BF61CA">
        <w:rPr>
          <w:rFonts w:cs="Arial"/>
          <w:sz w:val="20"/>
        </w:rPr>
        <w:t>realicen</w:t>
      </w:r>
      <w:r w:rsidR="00B22D46">
        <w:rPr>
          <w:rFonts w:cs="Arial"/>
          <w:sz w:val="20"/>
        </w:rPr>
        <w:t xml:space="preserve"> </w:t>
      </w:r>
      <w:r w:rsidR="0060097C" w:rsidRPr="0060097C">
        <w:rPr>
          <w:rFonts w:cs="Arial"/>
          <w:sz w:val="20"/>
        </w:rPr>
        <w:t xml:space="preserve">los </w:t>
      </w:r>
      <w:r w:rsidR="00BF61CA">
        <w:rPr>
          <w:rFonts w:cs="Arial"/>
          <w:sz w:val="20"/>
        </w:rPr>
        <w:t xml:space="preserve">usuarios, </w:t>
      </w:r>
      <w:r w:rsidR="001A5D8E">
        <w:rPr>
          <w:rFonts w:cs="Arial"/>
          <w:sz w:val="20"/>
        </w:rPr>
        <w:t>funcionarios</w:t>
      </w:r>
      <w:r w:rsidR="00BF61CA">
        <w:rPr>
          <w:rFonts w:cs="Arial"/>
          <w:sz w:val="20"/>
        </w:rPr>
        <w:t>, trabajadores, contratistas y/o proveedores</w:t>
      </w:r>
      <w:r w:rsidR="0060097C" w:rsidRPr="0060097C">
        <w:rPr>
          <w:rFonts w:cs="Arial"/>
          <w:sz w:val="20"/>
        </w:rPr>
        <w:t xml:space="preserve"> </w:t>
      </w:r>
      <w:r w:rsidR="00B22D46">
        <w:rPr>
          <w:rFonts w:cs="Arial"/>
          <w:sz w:val="20"/>
        </w:rPr>
        <w:t xml:space="preserve">para continuar las operaciones </w:t>
      </w:r>
      <w:r w:rsidR="00E11CEA">
        <w:rPr>
          <w:rFonts w:cs="Arial"/>
          <w:sz w:val="20"/>
        </w:rPr>
        <w:t xml:space="preserve">en el caso de incidentes </w:t>
      </w:r>
      <w:r w:rsidR="00BF61CA" w:rsidRPr="00F10F3E">
        <w:rPr>
          <w:rFonts w:cs="Arial"/>
          <w:sz w:val="20"/>
        </w:rPr>
        <w:t>no</w:t>
      </w:r>
      <w:r w:rsidR="00E11CEA" w:rsidRPr="00F10F3E">
        <w:rPr>
          <w:rFonts w:cs="Arial"/>
          <w:sz w:val="20"/>
        </w:rPr>
        <w:t xml:space="preserve"> que afecten</w:t>
      </w:r>
      <w:r w:rsidR="0060097C" w:rsidRPr="0060097C">
        <w:rPr>
          <w:rFonts w:cs="Arial"/>
          <w:sz w:val="20"/>
        </w:rPr>
        <w:t xml:space="preserve"> </w:t>
      </w:r>
      <w:r w:rsidR="00B22D46">
        <w:rPr>
          <w:rFonts w:cs="Arial"/>
          <w:sz w:val="20"/>
        </w:rPr>
        <w:t xml:space="preserve">la disponibilidad, </w:t>
      </w:r>
      <w:r w:rsidR="0060097C" w:rsidRPr="0060097C">
        <w:rPr>
          <w:rFonts w:cs="Arial"/>
          <w:sz w:val="20"/>
        </w:rPr>
        <w:t xml:space="preserve"> </w:t>
      </w:r>
      <w:r w:rsidR="00B22D46">
        <w:rPr>
          <w:rFonts w:cs="Arial"/>
          <w:sz w:val="20"/>
        </w:rPr>
        <w:t>la confiabilidad e</w:t>
      </w:r>
      <w:r w:rsidR="00B22D46" w:rsidRPr="0060097C">
        <w:rPr>
          <w:rFonts w:cs="Arial"/>
          <w:sz w:val="20"/>
        </w:rPr>
        <w:t xml:space="preserve"> integridad </w:t>
      </w:r>
      <w:r w:rsidR="00B22D46">
        <w:rPr>
          <w:rFonts w:cs="Arial"/>
          <w:sz w:val="20"/>
        </w:rPr>
        <w:t xml:space="preserve">de los </w:t>
      </w:r>
      <w:r w:rsidR="00BF61CA">
        <w:rPr>
          <w:rFonts w:cs="Arial"/>
          <w:sz w:val="20"/>
        </w:rPr>
        <w:t>recursos</w:t>
      </w:r>
      <w:r w:rsidR="0060097C" w:rsidRPr="0060097C">
        <w:rPr>
          <w:rFonts w:cs="Arial"/>
          <w:sz w:val="20"/>
        </w:rPr>
        <w:t xml:space="preserve"> informáticos tales como equipos, software y redes de datos de la. Este documento las funciones y responsabilidades de los usuarios y asigna autoridad a los responsables de la seguridad informática en la Universidad</w:t>
      </w:r>
      <w:r w:rsidR="00E11CEA">
        <w:rPr>
          <w:rFonts w:cs="Arial"/>
          <w:sz w:val="20"/>
        </w:rPr>
        <w:t>.</w:t>
      </w:r>
      <w:r w:rsidR="0060097C" w:rsidRPr="0060097C">
        <w:rPr>
          <w:rFonts w:cs="Arial"/>
          <w:sz w:val="20"/>
        </w:rPr>
        <w:t xml:space="preserve"> </w:t>
      </w:r>
    </w:p>
    <w:p w:rsidR="0060097C" w:rsidRPr="00E11CEA" w:rsidRDefault="0060097C" w:rsidP="00B96765">
      <w:pPr>
        <w:pStyle w:val="Numerar"/>
        <w:ind w:left="0" w:firstLine="0"/>
        <w:rPr>
          <w:rFonts w:cs="Arial"/>
          <w:strike/>
          <w:color w:val="FF0000"/>
          <w:sz w:val="20"/>
        </w:rPr>
      </w:pPr>
    </w:p>
    <w:tbl>
      <w:tblPr>
        <w:tblpPr w:leftFromText="141" w:rightFromText="141" w:vertAnchor="text" w:horzAnchor="margin" w:tblpY="68"/>
        <w:tblW w:w="0" w:type="auto"/>
        <w:tblLook w:val="04A0" w:firstRow="1" w:lastRow="0" w:firstColumn="1" w:lastColumn="0" w:noHBand="0" w:noVBand="1"/>
      </w:tblPr>
      <w:tblGrid>
        <w:gridCol w:w="8980"/>
      </w:tblGrid>
      <w:tr w:rsidR="00A85E72" w:rsidRPr="00E83C14">
        <w:tc>
          <w:tcPr>
            <w:tcW w:w="8980" w:type="dxa"/>
            <w:shd w:val="clear" w:color="auto" w:fill="548DD4"/>
          </w:tcPr>
          <w:p w:rsidR="00A85E72" w:rsidRPr="00E83C14" w:rsidRDefault="00A85E72" w:rsidP="00D01840">
            <w:pPr>
              <w:pStyle w:val="Ttulo1"/>
              <w:numPr>
                <w:ilvl w:val="0"/>
                <w:numId w:val="3"/>
              </w:numPr>
              <w:jc w:val="center"/>
            </w:pPr>
            <w:r w:rsidRPr="00E83C14">
              <w:t>ALCANCE</w:t>
            </w:r>
          </w:p>
        </w:tc>
      </w:tr>
    </w:tbl>
    <w:p w:rsidR="00A85E72" w:rsidRPr="00395ABB" w:rsidRDefault="00A85E72" w:rsidP="00D63120">
      <w:pPr>
        <w:spacing w:after="0" w:line="240" w:lineRule="auto"/>
        <w:jc w:val="both"/>
        <w:rPr>
          <w:rFonts w:ascii="Arial" w:hAnsi="Arial"/>
          <w:sz w:val="20"/>
          <w:szCs w:val="20"/>
        </w:rPr>
      </w:pPr>
    </w:p>
    <w:p w:rsidR="00A85E72" w:rsidRPr="00976E1A" w:rsidRDefault="00976E1A" w:rsidP="00D63120">
      <w:pPr>
        <w:spacing w:after="0" w:line="240" w:lineRule="auto"/>
        <w:jc w:val="both"/>
        <w:rPr>
          <w:rFonts w:ascii="Arial" w:hAnsi="Arial"/>
          <w:color w:val="FF0000"/>
          <w:sz w:val="20"/>
          <w:szCs w:val="20"/>
        </w:rPr>
      </w:pPr>
      <w:r w:rsidRPr="00B30598">
        <w:rPr>
          <w:rFonts w:ascii="Arial" w:eastAsia="Times New Roman" w:hAnsi="Arial" w:cs="Arial"/>
          <w:sz w:val="20"/>
          <w:szCs w:val="20"/>
          <w:lang w:val="es-ES_tradnl" w:eastAsia="es-ES"/>
        </w:rPr>
        <w:t xml:space="preserve">Recursos, servicios tecnológicos y de comunicaciones en </w:t>
      </w:r>
      <w:r w:rsidR="00B30598">
        <w:rPr>
          <w:rFonts w:ascii="Arial" w:eastAsia="Times New Roman" w:hAnsi="Arial" w:cs="Arial"/>
          <w:sz w:val="20"/>
          <w:szCs w:val="20"/>
          <w:lang w:val="es-ES_tradnl" w:eastAsia="es-ES"/>
        </w:rPr>
        <w:t>las sedes de la Universidad</w:t>
      </w:r>
    </w:p>
    <w:tbl>
      <w:tblPr>
        <w:tblpPr w:leftFromText="141" w:rightFromText="141" w:vertAnchor="text" w:horzAnchor="margin" w:tblpY="68"/>
        <w:tblW w:w="0" w:type="auto"/>
        <w:tblLook w:val="04A0" w:firstRow="1" w:lastRow="0" w:firstColumn="1" w:lastColumn="0" w:noHBand="0" w:noVBand="1"/>
      </w:tblPr>
      <w:tblGrid>
        <w:gridCol w:w="8980"/>
      </w:tblGrid>
      <w:tr w:rsidR="00A85E72" w:rsidRPr="00395ABB">
        <w:tc>
          <w:tcPr>
            <w:tcW w:w="8980" w:type="dxa"/>
            <w:shd w:val="clear" w:color="auto" w:fill="548DD4"/>
          </w:tcPr>
          <w:p w:rsidR="00A85E72" w:rsidRPr="00395ABB" w:rsidRDefault="00A85E72" w:rsidP="00D01840">
            <w:pPr>
              <w:pStyle w:val="Ttulo1"/>
              <w:numPr>
                <w:ilvl w:val="0"/>
                <w:numId w:val="3"/>
              </w:numPr>
              <w:jc w:val="center"/>
              <w:rPr>
                <w:sz w:val="20"/>
              </w:rPr>
            </w:pPr>
            <w:r w:rsidRPr="00E83C14">
              <w:t>RESPONSABILIDAD</w:t>
            </w:r>
          </w:p>
        </w:tc>
      </w:tr>
    </w:tbl>
    <w:p w:rsidR="009516E5" w:rsidRDefault="009516E5" w:rsidP="000072BD">
      <w:pPr>
        <w:tabs>
          <w:tab w:val="left" w:pos="5775"/>
        </w:tabs>
        <w:spacing w:after="0" w:line="240" w:lineRule="auto"/>
        <w:jc w:val="center"/>
        <w:rPr>
          <w:rFonts w:ascii="Arial" w:hAnsi="Arial"/>
          <w:sz w:val="20"/>
          <w:szCs w:val="20"/>
        </w:rPr>
      </w:pPr>
    </w:p>
    <w:p w:rsidR="00C7236E" w:rsidRPr="00395ABB" w:rsidRDefault="00C7236E" w:rsidP="00C7236E">
      <w:pPr>
        <w:numPr>
          <w:ilvl w:val="1"/>
          <w:numId w:val="3"/>
        </w:numPr>
        <w:spacing w:after="0" w:line="240" w:lineRule="auto"/>
        <w:jc w:val="both"/>
        <w:rPr>
          <w:rFonts w:ascii="Arial" w:hAnsi="Arial" w:cs="Arial"/>
          <w:b/>
          <w:bCs/>
          <w:sz w:val="20"/>
          <w:szCs w:val="20"/>
        </w:rPr>
      </w:pPr>
      <w:r>
        <w:rPr>
          <w:rFonts w:ascii="Arial" w:hAnsi="Arial" w:cs="Arial"/>
          <w:b/>
          <w:bCs/>
          <w:sz w:val="20"/>
          <w:szCs w:val="20"/>
        </w:rPr>
        <w:t>JEFE OFICINA DE INFORMATICA</w:t>
      </w:r>
      <w:r w:rsidRPr="00395ABB">
        <w:rPr>
          <w:rFonts w:ascii="Arial" w:hAnsi="Arial" w:cs="Arial"/>
          <w:b/>
          <w:bCs/>
          <w:sz w:val="20"/>
          <w:szCs w:val="20"/>
        </w:rPr>
        <w:t>.</w:t>
      </w:r>
    </w:p>
    <w:p w:rsidR="00C7236E" w:rsidRPr="00395ABB" w:rsidRDefault="00C7236E" w:rsidP="00C7236E">
      <w:pPr>
        <w:spacing w:after="0" w:line="240" w:lineRule="auto"/>
        <w:ind w:left="720"/>
        <w:jc w:val="both"/>
        <w:rPr>
          <w:rFonts w:ascii="Arial" w:hAnsi="Arial" w:cs="Arial"/>
          <w:b/>
          <w:bCs/>
          <w:sz w:val="20"/>
          <w:szCs w:val="20"/>
        </w:rPr>
      </w:pPr>
    </w:p>
    <w:p w:rsidR="00976E1A" w:rsidRDefault="00C7236E" w:rsidP="00C7236E">
      <w:pPr>
        <w:pStyle w:val="Numerar"/>
        <w:ind w:left="0" w:firstLine="0"/>
        <w:rPr>
          <w:rFonts w:cs="Arial"/>
          <w:sz w:val="20"/>
        </w:rPr>
      </w:pPr>
      <w:r w:rsidRPr="00395ABB">
        <w:rPr>
          <w:rFonts w:cs="Arial"/>
          <w:sz w:val="20"/>
        </w:rPr>
        <w:t xml:space="preserve">Es el responsable de que este </w:t>
      </w:r>
      <w:r>
        <w:rPr>
          <w:rFonts w:cs="Arial"/>
          <w:sz w:val="20"/>
        </w:rPr>
        <w:t>instructivo</w:t>
      </w:r>
      <w:r w:rsidRPr="00395ABB">
        <w:rPr>
          <w:rFonts w:cs="Arial"/>
          <w:sz w:val="20"/>
        </w:rPr>
        <w:t xml:space="preserve"> se cumpla y de asegurar el entrenamiento del personal para el conocimiento y aplicabilidad del mismo.</w:t>
      </w:r>
    </w:p>
    <w:p w:rsidR="00E11CEA" w:rsidRDefault="00E11CEA" w:rsidP="00C7236E">
      <w:pPr>
        <w:pStyle w:val="Numerar"/>
        <w:ind w:left="0" w:firstLine="0"/>
        <w:rPr>
          <w:rFonts w:cs="Arial"/>
          <w:sz w:val="20"/>
        </w:rPr>
      </w:pPr>
    </w:p>
    <w:p w:rsidR="00C7236E" w:rsidRPr="000D7C78" w:rsidRDefault="00E11CEA" w:rsidP="00B30598">
      <w:pPr>
        <w:numPr>
          <w:ilvl w:val="1"/>
          <w:numId w:val="3"/>
        </w:numPr>
        <w:spacing w:after="0" w:line="240" w:lineRule="auto"/>
        <w:jc w:val="both"/>
        <w:rPr>
          <w:color w:val="FF0000"/>
          <w:sz w:val="20"/>
        </w:rPr>
      </w:pPr>
      <w:r w:rsidRPr="000D7C78">
        <w:rPr>
          <w:rFonts w:cs="Arial"/>
          <w:color w:val="FF0000"/>
          <w:sz w:val="20"/>
        </w:rPr>
        <w:t xml:space="preserve"> </w:t>
      </w:r>
      <w:r w:rsidR="004462E5" w:rsidRPr="00B30598">
        <w:rPr>
          <w:rFonts w:ascii="Arial" w:hAnsi="Arial" w:cs="Arial"/>
          <w:b/>
          <w:bCs/>
          <w:sz w:val="20"/>
          <w:szCs w:val="20"/>
        </w:rPr>
        <w:t xml:space="preserve">JEFES DE </w:t>
      </w:r>
      <w:r w:rsidR="000D7C78" w:rsidRPr="00B30598">
        <w:rPr>
          <w:rFonts w:ascii="Arial" w:hAnsi="Arial" w:cs="Arial"/>
          <w:b/>
          <w:bCs/>
          <w:sz w:val="20"/>
          <w:szCs w:val="20"/>
        </w:rPr>
        <w:t>LAS DEPENDENCIAS</w:t>
      </w:r>
    </w:p>
    <w:p w:rsidR="000D7C78" w:rsidRDefault="000D7C78" w:rsidP="000D7C78">
      <w:pPr>
        <w:pStyle w:val="Numerar"/>
        <w:ind w:left="0" w:firstLine="0"/>
        <w:rPr>
          <w:rFonts w:cs="Arial"/>
          <w:sz w:val="20"/>
        </w:rPr>
      </w:pPr>
    </w:p>
    <w:p w:rsidR="000D7C78" w:rsidRPr="00B30598" w:rsidRDefault="000D7C78" w:rsidP="000D7C78">
      <w:pPr>
        <w:pStyle w:val="Numerar"/>
        <w:ind w:left="0" w:firstLine="0"/>
        <w:rPr>
          <w:rFonts w:cs="Arial"/>
          <w:sz w:val="20"/>
        </w:rPr>
      </w:pPr>
      <w:r w:rsidRPr="00B30598">
        <w:rPr>
          <w:rFonts w:cs="Arial"/>
          <w:sz w:val="20"/>
        </w:rPr>
        <w:t xml:space="preserve">Son los responsables de los activos de información en las dependencias y de velar que su personal ejecute y cumpla las políticas de este Plan de Contingencia en acompañamiento con la Oficina de Informática </w:t>
      </w:r>
    </w:p>
    <w:p w:rsidR="000D7C78" w:rsidRPr="000D7C78" w:rsidRDefault="000D7C78" w:rsidP="000D7C78">
      <w:pPr>
        <w:pStyle w:val="Numerar"/>
        <w:ind w:left="720" w:firstLine="0"/>
        <w:rPr>
          <w:color w:val="FF0000"/>
          <w:sz w:val="20"/>
        </w:rPr>
      </w:pPr>
    </w:p>
    <w:p w:rsidR="00A85E72" w:rsidRPr="00395ABB" w:rsidRDefault="00A85E72" w:rsidP="00D63120">
      <w:pPr>
        <w:spacing w:after="0" w:line="240" w:lineRule="auto"/>
        <w:rPr>
          <w:sz w:val="20"/>
          <w:szCs w:val="20"/>
        </w:rPr>
      </w:pPr>
    </w:p>
    <w:tbl>
      <w:tblPr>
        <w:tblpPr w:leftFromText="141" w:rightFromText="141" w:vertAnchor="text" w:horzAnchor="margin" w:tblpY="78"/>
        <w:tblW w:w="0" w:type="auto"/>
        <w:tblLook w:val="04A0" w:firstRow="1" w:lastRow="0" w:firstColumn="1" w:lastColumn="0" w:noHBand="0" w:noVBand="1"/>
      </w:tblPr>
      <w:tblGrid>
        <w:gridCol w:w="8980"/>
      </w:tblGrid>
      <w:tr w:rsidR="00A85E72" w:rsidRPr="00395ABB" w:rsidTr="00395ABB">
        <w:tc>
          <w:tcPr>
            <w:tcW w:w="8980" w:type="dxa"/>
            <w:shd w:val="clear" w:color="auto" w:fill="548DD4"/>
          </w:tcPr>
          <w:p w:rsidR="00A85E72" w:rsidRPr="001217D9" w:rsidRDefault="00A85E72" w:rsidP="00D01840">
            <w:pPr>
              <w:pStyle w:val="Ttulo1"/>
              <w:numPr>
                <w:ilvl w:val="0"/>
                <w:numId w:val="3"/>
              </w:numPr>
              <w:jc w:val="center"/>
            </w:pPr>
            <w:r w:rsidRPr="00E83C14">
              <w:t>GLOSARIO</w:t>
            </w:r>
          </w:p>
        </w:tc>
      </w:tr>
    </w:tbl>
    <w:p w:rsidR="00A85E72" w:rsidRPr="00395ABB" w:rsidRDefault="00A85E72" w:rsidP="00395ABB">
      <w:pPr>
        <w:spacing w:after="0" w:line="240" w:lineRule="auto"/>
        <w:jc w:val="both"/>
        <w:rPr>
          <w:rFonts w:ascii="Arial" w:hAnsi="Arial" w:cs="Arial"/>
          <w:bCs/>
          <w:sz w:val="20"/>
          <w:szCs w:val="20"/>
        </w:rPr>
      </w:pPr>
    </w:p>
    <w:p w:rsidR="00B33487" w:rsidRDefault="00C7236E" w:rsidP="00D63120">
      <w:pPr>
        <w:spacing w:after="0" w:line="240" w:lineRule="auto"/>
        <w:rPr>
          <w:rFonts w:ascii="Arial" w:hAnsi="Arial" w:cs="Arial"/>
          <w:bCs/>
          <w:sz w:val="20"/>
          <w:szCs w:val="20"/>
        </w:rPr>
      </w:pPr>
      <w:r w:rsidRPr="00395ABB">
        <w:rPr>
          <w:rFonts w:ascii="Arial" w:hAnsi="Arial" w:cs="Arial"/>
          <w:bCs/>
          <w:sz w:val="20"/>
          <w:szCs w:val="20"/>
        </w:rPr>
        <w:t>Para facilitar la comprensión del presente documento, se definen los siguientes términos</w:t>
      </w:r>
      <w:r>
        <w:rPr>
          <w:rFonts w:ascii="Arial" w:hAnsi="Arial" w:cs="Arial"/>
          <w:bCs/>
          <w:sz w:val="20"/>
          <w:szCs w:val="20"/>
        </w:rPr>
        <w:t>.</w:t>
      </w:r>
    </w:p>
    <w:p w:rsidR="001A5D8E" w:rsidRDefault="001A5D8E" w:rsidP="00D63120">
      <w:pPr>
        <w:spacing w:after="0" w:line="240" w:lineRule="auto"/>
        <w:rPr>
          <w:rFonts w:ascii="Arial" w:hAnsi="Arial" w:cs="Arial"/>
          <w:bCs/>
          <w:sz w:val="20"/>
          <w:szCs w:val="20"/>
        </w:rPr>
      </w:pPr>
    </w:p>
    <w:p w:rsidR="001A5D8E" w:rsidRPr="001A5D8E" w:rsidRDefault="001A5D8E" w:rsidP="00697548">
      <w:pPr>
        <w:spacing w:after="0" w:line="240" w:lineRule="auto"/>
        <w:jc w:val="both"/>
        <w:rPr>
          <w:rFonts w:ascii="Arial" w:hAnsi="Arial" w:cs="Arial"/>
          <w:bCs/>
          <w:sz w:val="20"/>
          <w:szCs w:val="20"/>
        </w:rPr>
      </w:pPr>
      <w:r w:rsidRPr="001A5D8E">
        <w:rPr>
          <w:rFonts w:ascii="Arial" w:hAnsi="Arial" w:cs="Arial"/>
          <w:b/>
          <w:bCs/>
          <w:sz w:val="20"/>
          <w:szCs w:val="20"/>
        </w:rPr>
        <w:t>Hardware</w:t>
      </w:r>
      <w:r w:rsidRPr="001A5D8E">
        <w:rPr>
          <w:rFonts w:ascii="Arial" w:hAnsi="Arial" w:cs="Arial"/>
          <w:bCs/>
          <w:sz w:val="20"/>
          <w:szCs w:val="20"/>
        </w:rPr>
        <w:t>. El hardware está formado por los componentes físicos. Es la parte "dura", es decir, las partes que configuran la máquina y que le dan una serie de características.</w:t>
      </w:r>
    </w:p>
    <w:p w:rsidR="001A5D8E" w:rsidRPr="001A5D8E" w:rsidRDefault="001A5D8E" w:rsidP="00697548">
      <w:pPr>
        <w:spacing w:after="0" w:line="240" w:lineRule="auto"/>
        <w:jc w:val="both"/>
        <w:rPr>
          <w:rFonts w:ascii="Arial" w:hAnsi="Arial" w:cs="Arial"/>
          <w:bCs/>
          <w:sz w:val="20"/>
          <w:szCs w:val="20"/>
        </w:rPr>
      </w:pPr>
      <w:r w:rsidRPr="001A5D8E">
        <w:rPr>
          <w:rFonts w:ascii="Arial" w:hAnsi="Arial" w:cs="Arial"/>
          <w:b/>
          <w:bCs/>
          <w:sz w:val="20"/>
          <w:szCs w:val="20"/>
        </w:rPr>
        <w:t>Software</w:t>
      </w:r>
      <w:r w:rsidRPr="001A5D8E">
        <w:rPr>
          <w:rFonts w:ascii="Arial" w:hAnsi="Arial" w:cs="Arial"/>
          <w:bCs/>
          <w:sz w:val="20"/>
          <w:szCs w:val="20"/>
        </w:rPr>
        <w:t xml:space="preserve">. El software está compuesto por los programas que dirigen el funcionamiento de un ordenador. Es la "parte lógica" de la máquina que permite enlazar todos los elementos de </w:t>
      </w:r>
      <w:hyperlink r:id="rId9" w:history="1">
        <w:r w:rsidRPr="001A5D8E">
          <w:rPr>
            <w:rFonts w:ascii="Arial" w:hAnsi="Arial" w:cs="Arial"/>
            <w:bCs/>
            <w:sz w:val="20"/>
            <w:szCs w:val="20"/>
          </w:rPr>
          <w:t>hardware</w:t>
        </w:r>
      </w:hyperlink>
      <w:r w:rsidRPr="001A5D8E">
        <w:rPr>
          <w:rFonts w:ascii="Arial" w:hAnsi="Arial" w:cs="Arial"/>
          <w:bCs/>
          <w:sz w:val="20"/>
          <w:szCs w:val="20"/>
        </w:rPr>
        <w:t xml:space="preserve"> de la manera más efectiva posible, permitiéndole realizar cualquier tipo de trabajo</w:t>
      </w:r>
    </w:p>
    <w:p w:rsidR="001A5D8E" w:rsidRDefault="001A5D8E" w:rsidP="00697548">
      <w:pPr>
        <w:spacing w:after="0" w:line="240" w:lineRule="auto"/>
        <w:jc w:val="both"/>
        <w:rPr>
          <w:rFonts w:ascii="Arial" w:hAnsi="Arial" w:cs="Arial"/>
          <w:bCs/>
          <w:sz w:val="20"/>
          <w:szCs w:val="20"/>
        </w:rPr>
      </w:pPr>
      <w:r w:rsidRPr="001A5D8E">
        <w:rPr>
          <w:rFonts w:ascii="Arial" w:hAnsi="Arial" w:cs="Arial"/>
          <w:b/>
          <w:bCs/>
          <w:sz w:val="20"/>
          <w:szCs w:val="20"/>
        </w:rPr>
        <w:t>Comunicación</w:t>
      </w:r>
      <w:r w:rsidRPr="001A5D8E">
        <w:rPr>
          <w:rFonts w:ascii="Arial" w:hAnsi="Arial" w:cs="Arial"/>
          <w:bCs/>
          <w:sz w:val="20"/>
          <w:szCs w:val="20"/>
        </w:rPr>
        <w:t>: Es cuando se transmite información desde un equipo a cualquier otro. Para que se pueda realizar una transmisión de información, son necesarios tres elementos: El emisor, quien origina la información; el medio de transmisión: que permite la transmisión de esa información; el receptor: quien recibe la información.</w:t>
      </w:r>
    </w:p>
    <w:p w:rsidR="001A5D8E" w:rsidRDefault="001A5D8E" w:rsidP="00697548">
      <w:pPr>
        <w:spacing w:after="0" w:line="240" w:lineRule="auto"/>
        <w:jc w:val="both"/>
        <w:rPr>
          <w:rFonts w:ascii="Arial" w:hAnsi="Arial" w:cs="Arial"/>
          <w:bCs/>
          <w:sz w:val="20"/>
          <w:szCs w:val="20"/>
        </w:rPr>
      </w:pPr>
      <w:r w:rsidRPr="001A5D8E">
        <w:rPr>
          <w:rFonts w:ascii="Arial" w:hAnsi="Arial" w:cs="Arial"/>
          <w:b/>
          <w:bCs/>
          <w:sz w:val="20"/>
          <w:szCs w:val="20"/>
        </w:rPr>
        <w:t>Servicio</w:t>
      </w:r>
      <w:r w:rsidRPr="001A5D8E">
        <w:rPr>
          <w:rFonts w:ascii="Arial" w:hAnsi="Arial" w:cs="Arial"/>
          <w:bCs/>
          <w:sz w:val="20"/>
          <w:szCs w:val="20"/>
        </w:rPr>
        <w:t>: Son programas que están disponibles en los servidores y que son utilizados por los usuarios de la red bajo una solicitud.</w:t>
      </w:r>
    </w:p>
    <w:p w:rsidR="001A5D8E" w:rsidRPr="001A5D8E" w:rsidRDefault="001A5D8E" w:rsidP="00697548">
      <w:pPr>
        <w:spacing w:after="0" w:line="240" w:lineRule="auto"/>
        <w:jc w:val="both"/>
        <w:rPr>
          <w:rFonts w:ascii="Arial" w:hAnsi="Arial" w:cs="Arial"/>
          <w:bCs/>
          <w:sz w:val="20"/>
          <w:szCs w:val="20"/>
        </w:rPr>
      </w:pPr>
      <w:r w:rsidRPr="001A5D8E">
        <w:rPr>
          <w:rFonts w:ascii="Arial" w:hAnsi="Arial" w:cs="Arial"/>
          <w:b/>
          <w:bCs/>
          <w:sz w:val="20"/>
          <w:szCs w:val="20"/>
        </w:rPr>
        <w:t>Correo electrónico</w:t>
      </w:r>
      <w:r w:rsidRPr="001A5D8E">
        <w:rPr>
          <w:rFonts w:ascii="Arial" w:hAnsi="Arial" w:cs="Arial"/>
          <w:bCs/>
          <w:sz w:val="20"/>
          <w:szCs w:val="20"/>
        </w:rPr>
        <w:t xml:space="preserve"> También conocido como “E-mail”. Es una software que puede utilizarse para el envío y recepción de mensajería entre usuarios, entendiendo por mensajería cualquier texto, archivo, programa, etc.</w:t>
      </w:r>
    </w:p>
    <w:p w:rsidR="001A5D8E" w:rsidRPr="00565C68" w:rsidRDefault="001A5D8E" w:rsidP="00697548">
      <w:pPr>
        <w:jc w:val="both"/>
        <w:rPr>
          <w:rFonts w:ascii="Garamond" w:hAnsi="Garamond" w:cs="Arial"/>
        </w:rPr>
      </w:pPr>
      <w:r w:rsidRPr="001A5D8E">
        <w:rPr>
          <w:rFonts w:ascii="Arial" w:hAnsi="Arial" w:cs="Arial"/>
          <w:b/>
          <w:bCs/>
          <w:sz w:val="20"/>
          <w:szCs w:val="20"/>
        </w:rPr>
        <w:t>Virus</w:t>
      </w:r>
      <w:r w:rsidRPr="001A5D8E">
        <w:rPr>
          <w:rFonts w:ascii="Arial" w:hAnsi="Arial" w:cs="Arial"/>
          <w:bCs/>
          <w:sz w:val="20"/>
          <w:szCs w:val="20"/>
        </w:rPr>
        <w:t>: Son pequeños programas de computadora cuya principal cualidad es la de poder auto replicarse, está escrito intencionalmente para instalarse en la computadora de un usuario sin el conocimiento o el permiso de este para producir efectos dañinos</w:t>
      </w:r>
      <w:r w:rsidRPr="00565C68">
        <w:rPr>
          <w:rFonts w:ascii="Garamond" w:hAnsi="Garamond" w:cs="Arial"/>
        </w:rPr>
        <w:t xml:space="preserve">. </w:t>
      </w:r>
    </w:p>
    <w:p w:rsidR="001A5D8E" w:rsidRPr="001A5D8E" w:rsidRDefault="001A5D8E" w:rsidP="001A5D8E">
      <w:pPr>
        <w:jc w:val="both"/>
        <w:rPr>
          <w:rFonts w:ascii="Arial" w:hAnsi="Arial" w:cs="Arial"/>
          <w:bCs/>
          <w:sz w:val="20"/>
          <w:szCs w:val="20"/>
        </w:rPr>
      </w:pPr>
      <w:r w:rsidRPr="001A5D8E">
        <w:rPr>
          <w:rFonts w:ascii="Arial" w:hAnsi="Arial" w:cs="Arial"/>
          <w:b/>
          <w:bCs/>
          <w:sz w:val="20"/>
          <w:szCs w:val="20"/>
        </w:rPr>
        <w:lastRenderedPageBreak/>
        <w:t>LAN</w:t>
      </w:r>
      <w:r w:rsidRPr="001A5D8E">
        <w:rPr>
          <w:rFonts w:ascii="Arial" w:hAnsi="Arial" w:cs="Arial"/>
          <w:bCs/>
          <w:sz w:val="20"/>
          <w:szCs w:val="20"/>
        </w:rPr>
        <w:t xml:space="preserve"> (Local </w:t>
      </w:r>
      <w:proofErr w:type="spellStart"/>
      <w:r w:rsidRPr="001A5D8E">
        <w:rPr>
          <w:rFonts w:ascii="Arial" w:hAnsi="Arial" w:cs="Arial"/>
          <w:bCs/>
          <w:sz w:val="20"/>
          <w:szCs w:val="20"/>
        </w:rPr>
        <w:t>Area</w:t>
      </w:r>
      <w:proofErr w:type="spellEnd"/>
      <w:r w:rsidRPr="001A5D8E">
        <w:rPr>
          <w:rFonts w:ascii="Arial" w:hAnsi="Arial" w:cs="Arial"/>
          <w:bCs/>
          <w:sz w:val="20"/>
          <w:szCs w:val="20"/>
        </w:rPr>
        <w:t xml:space="preserve"> Network) : Se refiere a redes de computadoras que no traspasan de un ámbito delimitado por un área física determinada, como por ejemplo un edificio, una compañía, etc.</w:t>
      </w:r>
    </w:p>
    <w:p w:rsidR="001A5D8E" w:rsidRDefault="001A5D8E" w:rsidP="001A5D8E">
      <w:pPr>
        <w:jc w:val="both"/>
        <w:rPr>
          <w:rFonts w:ascii="Arial" w:hAnsi="Arial" w:cs="Arial"/>
          <w:bCs/>
          <w:sz w:val="20"/>
          <w:szCs w:val="20"/>
        </w:rPr>
      </w:pPr>
      <w:r w:rsidRPr="001A5D8E">
        <w:rPr>
          <w:rFonts w:ascii="Arial" w:hAnsi="Arial" w:cs="Arial"/>
          <w:b/>
          <w:bCs/>
          <w:sz w:val="20"/>
          <w:szCs w:val="20"/>
        </w:rPr>
        <w:t>Red de computadoras</w:t>
      </w:r>
      <w:r w:rsidRPr="001A5D8E">
        <w:rPr>
          <w:rFonts w:ascii="Arial" w:hAnsi="Arial" w:cs="Arial"/>
          <w:bCs/>
          <w:sz w:val="20"/>
          <w:szCs w:val="20"/>
        </w:rPr>
        <w:t>: A nivel más elemental una red no es más que un conjunto de maquinas (computadoras, impresoras y otros recursos), un medio compartido (tal como un cable con el que se interconectan todas las computadoras y las impresoras), junto con una serie de reglas (protocolo) que rigen el acceso a dicho medio.</w:t>
      </w:r>
    </w:p>
    <w:p w:rsidR="001A5D8E" w:rsidRPr="001A5D8E" w:rsidRDefault="001A5D8E" w:rsidP="001A5D8E">
      <w:pPr>
        <w:jc w:val="both"/>
        <w:rPr>
          <w:rFonts w:ascii="Arial" w:hAnsi="Arial" w:cs="Arial"/>
          <w:bCs/>
          <w:sz w:val="20"/>
          <w:szCs w:val="20"/>
        </w:rPr>
      </w:pPr>
      <w:r w:rsidRPr="001A5D8E">
        <w:rPr>
          <w:rFonts w:ascii="Arial" w:hAnsi="Arial" w:cs="Arial"/>
          <w:b/>
          <w:bCs/>
          <w:sz w:val="20"/>
          <w:szCs w:val="20"/>
        </w:rPr>
        <w:t>WAN</w:t>
      </w:r>
      <w:r w:rsidRPr="001A5D8E">
        <w:rPr>
          <w:rFonts w:ascii="Arial" w:hAnsi="Arial" w:cs="Arial"/>
          <w:bCs/>
          <w:sz w:val="20"/>
          <w:szCs w:val="20"/>
        </w:rPr>
        <w:t xml:space="preserve"> (Redes de </w:t>
      </w:r>
      <w:proofErr w:type="spellStart"/>
      <w:r w:rsidRPr="001A5D8E">
        <w:rPr>
          <w:rFonts w:ascii="Arial" w:hAnsi="Arial" w:cs="Arial"/>
          <w:bCs/>
          <w:sz w:val="20"/>
          <w:szCs w:val="20"/>
        </w:rPr>
        <w:t>Area</w:t>
      </w:r>
      <w:proofErr w:type="spellEnd"/>
      <w:r w:rsidRPr="001A5D8E">
        <w:rPr>
          <w:rFonts w:ascii="Arial" w:hAnsi="Arial" w:cs="Arial"/>
          <w:bCs/>
          <w:sz w:val="20"/>
          <w:szCs w:val="20"/>
        </w:rPr>
        <w:t xml:space="preserve"> Extensa). Al ampliarse el alcance de las LAN, traspasando las fronteras que delimitan su espacio físico, se convierten en una rede de área extensa (WAN). Generalmente  se denomina WAN a un conjunto de redes LAN; situadas en espacios físicos distantes, que se interconectan entre si mediante medios de transmisión de datos (enlaces de radio, fibra óptica, microondas, cable, MODEM, etc.).</w:t>
      </w:r>
    </w:p>
    <w:p w:rsidR="001A5D8E" w:rsidRPr="001A5D8E" w:rsidRDefault="001A5D8E" w:rsidP="001A5D8E">
      <w:pPr>
        <w:jc w:val="both"/>
        <w:rPr>
          <w:rFonts w:ascii="Arial" w:hAnsi="Arial" w:cs="Arial"/>
          <w:bCs/>
          <w:sz w:val="20"/>
          <w:szCs w:val="20"/>
        </w:rPr>
      </w:pPr>
      <w:r w:rsidRPr="001A5D8E">
        <w:rPr>
          <w:rFonts w:ascii="Arial" w:hAnsi="Arial" w:cs="Arial"/>
          <w:b/>
          <w:bCs/>
          <w:sz w:val="20"/>
          <w:szCs w:val="20"/>
        </w:rPr>
        <w:t>Usuarios</w:t>
      </w:r>
      <w:r w:rsidRPr="001A5D8E">
        <w:rPr>
          <w:rFonts w:ascii="Arial" w:hAnsi="Arial" w:cs="Arial"/>
          <w:bCs/>
          <w:sz w:val="20"/>
          <w:szCs w:val="20"/>
        </w:rPr>
        <w:t>: Se refiere a todos los empleados, contratistas, consultores, trabajadores temporales, y cualquier otra persona o entidad que por razón de su trabajo se le permita acceso, se le asignen derechos de uso y utilicen los recursos que componen los medios electrónicos de almacenamiento y transmisión de datos de la universidad del Atlántico</w:t>
      </w:r>
    </w:p>
    <w:p w:rsidR="001A5D8E" w:rsidRPr="001A5D8E" w:rsidRDefault="001A5D8E" w:rsidP="001A5D8E">
      <w:pPr>
        <w:jc w:val="both"/>
        <w:rPr>
          <w:rFonts w:ascii="Arial" w:hAnsi="Arial" w:cs="Arial"/>
          <w:bCs/>
          <w:sz w:val="20"/>
          <w:szCs w:val="20"/>
        </w:rPr>
      </w:pPr>
      <w:r w:rsidRPr="001A5D8E">
        <w:rPr>
          <w:rFonts w:ascii="Arial" w:hAnsi="Arial" w:cs="Arial"/>
          <w:bCs/>
          <w:sz w:val="20"/>
          <w:szCs w:val="20"/>
        </w:rPr>
        <w:t>Igualmente se clasifica como usuario a cualquier empleado, contratista, consultor, o trabajador temporal de compañías asociadas a la universidad del Atlántico, a quienes se les preste cualquier tipo de servicio que implique la utilización de los medios electrónicos de transmisión de datos de la universidad del Atlántico.</w:t>
      </w:r>
    </w:p>
    <w:p w:rsidR="001A5D8E" w:rsidRPr="001A5D8E" w:rsidRDefault="001A5D8E" w:rsidP="001A5D8E">
      <w:pPr>
        <w:jc w:val="both"/>
        <w:rPr>
          <w:rFonts w:ascii="Arial" w:hAnsi="Arial" w:cs="Arial"/>
          <w:bCs/>
          <w:sz w:val="20"/>
          <w:szCs w:val="20"/>
        </w:rPr>
      </w:pPr>
      <w:r w:rsidRPr="001A5D8E">
        <w:rPr>
          <w:rFonts w:ascii="Arial" w:hAnsi="Arial" w:cs="Arial"/>
          <w:b/>
          <w:bCs/>
          <w:sz w:val="20"/>
          <w:szCs w:val="20"/>
        </w:rPr>
        <w:t>Red Internet</w:t>
      </w:r>
      <w:r w:rsidRPr="001A5D8E">
        <w:rPr>
          <w:rFonts w:ascii="Arial" w:hAnsi="Arial" w:cs="Arial"/>
          <w:bCs/>
          <w:sz w:val="20"/>
          <w:szCs w:val="20"/>
        </w:rPr>
        <w:t xml:space="preserve">:: Conjunto de computadoras y entidades alrededor del mundo, interconectadas entre si, con el propósito de intercambiar correo e información de carácter general. </w:t>
      </w:r>
    </w:p>
    <w:p w:rsidR="001A5D8E" w:rsidRPr="001A5D8E" w:rsidRDefault="001A5D8E" w:rsidP="001A5D8E">
      <w:pPr>
        <w:jc w:val="both"/>
        <w:rPr>
          <w:rFonts w:ascii="Arial" w:hAnsi="Arial" w:cs="Arial"/>
          <w:bCs/>
          <w:sz w:val="20"/>
          <w:szCs w:val="20"/>
        </w:rPr>
      </w:pPr>
      <w:proofErr w:type="spellStart"/>
      <w:r w:rsidRPr="001A5D8E">
        <w:rPr>
          <w:rFonts w:ascii="Arial" w:hAnsi="Arial" w:cs="Arial"/>
          <w:b/>
          <w:bCs/>
          <w:sz w:val="20"/>
          <w:szCs w:val="20"/>
        </w:rPr>
        <w:t>Backup</w:t>
      </w:r>
      <w:proofErr w:type="spellEnd"/>
      <w:r w:rsidRPr="001A5D8E">
        <w:rPr>
          <w:rFonts w:ascii="Arial" w:hAnsi="Arial" w:cs="Arial"/>
          <w:b/>
          <w:bCs/>
          <w:sz w:val="20"/>
          <w:szCs w:val="20"/>
        </w:rPr>
        <w:t>:</w:t>
      </w:r>
      <w:r w:rsidRPr="001A5D8E">
        <w:rPr>
          <w:rFonts w:ascii="Arial" w:hAnsi="Arial" w:cs="Arial"/>
          <w:bCs/>
          <w:sz w:val="20"/>
          <w:szCs w:val="20"/>
        </w:rPr>
        <w:t xml:space="preserve"> Son copias de respaldo  o de seguridad del sistema o de los datos, que puede ser utilizada en caso de producirse un fallo generalizado, caída del sistema, o el daño o eliminación accidental de archivos. Gracias a la información contenida en el </w:t>
      </w:r>
      <w:proofErr w:type="spellStart"/>
      <w:r w:rsidRPr="001A5D8E">
        <w:rPr>
          <w:rFonts w:ascii="Arial" w:hAnsi="Arial" w:cs="Arial"/>
          <w:bCs/>
          <w:sz w:val="20"/>
          <w:szCs w:val="20"/>
        </w:rPr>
        <w:t>backup</w:t>
      </w:r>
      <w:proofErr w:type="spellEnd"/>
      <w:r w:rsidRPr="001A5D8E">
        <w:rPr>
          <w:rFonts w:ascii="Arial" w:hAnsi="Arial" w:cs="Arial"/>
          <w:bCs/>
          <w:sz w:val="20"/>
          <w:szCs w:val="20"/>
        </w:rPr>
        <w:t>, podremos restaurarlo al estado en que se encontraba en el momento de realizar esta copia de seguridad.</w:t>
      </w:r>
    </w:p>
    <w:p w:rsidR="001A5D8E" w:rsidRPr="001A5D8E" w:rsidRDefault="001A5D8E" w:rsidP="001A5D8E">
      <w:pPr>
        <w:jc w:val="both"/>
        <w:rPr>
          <w:rFonts w:ascii="Arial" w:hAnsi="Arial" w:cs="Arial"/>
          <w:bCs/>
          <w:sz w:val="20"/>
          <w:szCs w:val="20"/>
        </w:rPr>
      </w:pPr>
      <w:r w:rsidRPr="001A5D8E">
        <w:rPr>
          <w:rFonts w:ascii="Arial" w:hAnsi="Arial" w:cs="Arial"/>
          <w:b/>
          <w:bCs/>
          <w:sz w:val="20"/>
          <w:szCs w:val="20"/>
        </w:rPr>
        <w:t>Comprimir:</w:t>
      </w:r>
      <w:r w:rsidRPr="001A5D8E">
        <w:rPr>
          <w:rFonts w:ascii="Arial" w:hAnsi="Arial" w:cs="Arial"/>
          <w:bCs/>
          <w:sz w:val="20"/>
          <w:szCs w:val="20"/>
        </w:rPr>
        <w:t xml:space="preserve"> Proceso que compacta archivos para guardarlos en una unidad de almacenamiento limitada. Al comprimir un archivo con un programa de compresión de archivos como </w:t>
      </w:r>
      <w:proofErr w:type="spellStart"/>
      <w:r w:rsidRPr="001A5D8E">
        <w:rPr>
          <w:rFonts w:ascii="Arial" w:hAnsi="Arial" w:cs="Arial"/>
          <w:bCs/>
          <w:sz w:val="20"/>
          <w:szCs w:val="20"/>
        </w:rPr>
        <w:t>PowerArchiver</w:t>
      </w:r>
      <w:proofErr w:type="spellEnd"/>
      <w:r w:rsidRPr="001A5D8E">
        <w:rPr>
          <w:rFonts w:ascii="Arial" w:hAnsi="Arial" w:cs="Arial"/>
          <w:bCs/>
          <w:sz w:val="20"/>
          <w:szCs w:val="20"/>
        </w:rPr>
        <w:t xml:space="preserve">, </w:t>
      </w:r>
      <w:proofErr w:type="spellStart"/>
      <w:r w:rsidRPr="001A5D8E">
        <w:rPr>
          <w:rFonts w:ascii="Arial" w:hAnsi="Arial" w:cs="Arial"/>
          <w:bCs/>
          <w:sz w:val="20"/>
          <w:szCs w:val="20"/>
        </w:rPr>
        <w:t>Winzip</w:t>
      </w:r>
      <w:proofErr w:type="spellEnd"/>
      <w:r w:rsidRPr="001A5D8E">
        <w:rPr>
          <w:rFonts w:ascii="Arial" w:hAnsi="Arial" w:cs="Arial"/>
          <w:bCs/>
          <w:sz w:val="20"/>
          <w:szCs w:val="20"/>
        </w:rPr>
        <w:t xml:space="preserve"> o </w:t>
      </w:r>
      <w:proofErr w:type="spellStart"/>
      <w:r w:rsidRPr="001A5D8E">
        <w:rPr>
          <w:rFonts w:ascii="Arial" w:hAnsi="Arial" w:cs="Arial"/>
          <w:bCs/>
          <w:sz w:val="20"/>
          <w:szCs w:val="20"/>
        </w:rPr>
        <w:t>Winace</w:t>
      </w:r>
      <w:proofErr w:type="spellEnd"/>
      <w:r w:rsidRPr="001A5D8E">
        <w:rPr>
          <w:rFonts w:ascii="Arial" w:hAnsi="Arial" w:cs="Arial"/>
          <w:bCs/>
          <w:sz w:val="20"/>
          <w:szCs w:val="20"/>
        </w:rPr>
        <w:t xml:space="preserve">, se crea un archivo que contiene toda la información del original, pero en un tamaño más reducido. </w:t>
      </w:r>
    </w:p>
    <w:p w:rsidR="001A5D8E" w:rsidRPr="001A5D8E" w:rsidRDefault="001A5D8E" w:rsidP="001A5D8E">
      <w:pPr>
        <w:jc w:val="both"/>
        <w:rPr>
          <w:rFonts w:ascii="Arial" w:hAnsi="Arial" w:cs="Arial"/>
          <w:bCs/>
          <w:sz w:val="20"/>
          <w:szCs w:val="20"/>
        </w:rPr>
      </w:pPr>
      <w:r w:rsidRPr="001A5D8E">
        <w:rPr>
          <w:rFonts w:ascii="Arial" w:hAnsi="Arial" w:cs="Arial"/>
          <w:b/>
          <w:bCs/>
          <w:sz w:val="20"/>
          <w:szCs w:val="20"/>
        </w:rPr>
        <w:t>Descomprimir</w:t>
      </w:r>
      <w:r w:rsidRPr="001A5D8E">
        <w:rPr>
          <w:rFonts w:ascii="Arial" w:hAnsi="Arial" w:cs="Arial"/>
          <w:bCs/>
          <w:sz w:val="20"/>
          <w:szCs w:val="20"/>
        </w:rPr>
        <w:t>.: Proceso inverso a la compresión, en la que en un archivo comprimido se restablece toda la información de la misma forma y tamaño original.</w:t>
      </w:r>
    </w:p>
    <w:p w:rsidR="001A5D8E" w:rsidRDefault="001A5D8E" w:rsidP="001A5D8E">
      <w:pPr>
        <w:jc w:val="both"/>
        <w:rPr>
          <w:rFonts w:ascii="Garamond" w:hAnsi="Garamond" w:cs="Arial"/>
        </w:rPr>
      </w:pPr>
    </w:p>
    <w:p w:rsidR="00FD51CD" w:rsidRDefault="00FD51CD" w:rsidP="001A5D8E">
      <w:pPr>
        <w:jc w:val="both"/>
        <w:rPr>
          <w:rFonts w:ascii="Garamond" w:hAnsi="Garamond" w:cs="Arial"/>
        </w:rPr>
      </w:pPr>
    </w:p>
    <w:p w:rsidR="00FD51CD" w:rsidRPr="00565C68" w:rsidRDefault="00FD51CD" w:rsidP="001A5D8E">
      <w:pPr>
        <w:jc w:val="both"/>
        <w:rPr>
          <w:rFonts w:ascii="Garamond" w:hAnsi="Garamond" w:cs="Arial"/>
        </w:rPr>
      </w:pPr>
    </w:p>
    <w:p w:rsidR="00C7236E" w:rsidRDefault="00C7236E" w:rsidP="00D63120">
      <w:pPr>
        <w:spacing w:after="0" w:line="240" w:lineRule="auto"/>
        <w:rPr>
          <w:sz w:val="20"/>
          <w:szCs w:val="20"/>
        </w:rPr>
      </w:pPr>
    </w:p>
    <w:p w:rsidR="00B33487" w:rsidRPr="00C7236E" w:rsidRDefault="00B33487" w:rsidP="00C7236E">
      <w:pPr>
        <w:spacing w:after="0" w:line="240" w:lineRule="auto"/>
      </w:pPr>
    </w:p>
    <w:tbl>
      <w:tblPr>
        <w:tblpPr w:leftFromText="141" w:rightFromText="141" w:vertAnchor="text" w:horzAnchor="margin" w:tblpY="-43"/>
        <w:tblW w:w="0" w:type="auto"/>
        <w:tblLook w:val="04A0" w:firstRow="1" w:lastRow="0" w:firstColumn="1" w:lastColumn="0" w:noHBand="0" w:noVBand="1"/>
      </w:tblPr>
      <w:tblGrid>
        <w:gridCol w:w="8980"/>
      </w:tblGrid>
      <w:tr w:rsidR="00C7236E" w:rsidRPr="00395ABB" w:rsidTr="00C7236E">
        <w:tc>
          <w:tcPr>
            <w:tcW w:w="8980" w:type="dxa"/>
            <w:shd w:val="clear" w:color="auto" w:fill="548DD4"/>
          </w:tcPr>
          <w:p w:rsidR="00C7236E" w:rsidRPr="00395ABB" w:rsidRDefault="00C7236E" w:rsidP="00C7236E">
            <w:pPr>
              <w:pStyle w:val="Ttulo1"/>
              <w:numPr>
                <w:ilvl w:val="0"/>
                <w:numId w:val="3"/>
              </w:numPr>
              <w:jc w:val="center"/>
              <w:rPr>
                <w:sz w:val="20"/>
              </w:rPr>
            </w:pPr>
            <w:r w:rsidRPr="00E83C14">
              <w:t>POLITICAS Y CONDICIONES DE OPERACIÓN</w:t>
            </w:r>
          </w:p>
        </w:tc>
      </w:tr>
    </w:tbl>
    <w:p w:rsidR="001A5D8E" w:rsidRPr="001A5D8E" w:rsidRDefault="001A5D8E" w:rsidP="001A5D8E">
      <w:pPr>
        <w:jc w:val="both"/>
        <w:rPr>
          <w:rFonts w:ascii="Arial" w:hAnsi="Arial" w:cs="Arial"/>
          <w:bCs/>
          <w:sz w:val="20"/>
          <w:szCs w:val="20"/>
        </w:rPr>
      </w:pPr>
      <w:r w:rsidRPr="001A5D8E">
        <w:rPr>
          <w:rFonts w:ascii="Arial" w:hAnsi="Arial" w:cs="Arial"/>
          <w:bCs/>
          <w:sz w:val="20"/>
          <w:szCs w:val="20"/>
        </w:rPr>
        <w:t xml:space="preserve">Para la Oficina de Informática de la universidad del Atlántico el buen manejo de los recursos informáticos es uno de las grandes metas que se espera alcanzar a corto/mediano plazo para contar con sistemas de red más eficientes y estables. En este sentido, la oficina de informática ha notado la </w:t>
      </w:r>
      <w:r w:rsidR="00880D84">
        <w:rPr>
          <w:rFonts w:ascii="Arial" w:hAnsi="Arial" w:cs="Arial"/>
          <w:bCs/>
          <w:sz w:val="20"/>
          <w:szCs w:val="20"/>
        </w:rPr>
        <w:t xml:space="preserve">necesidad </w:t>
      </w:r>
      <w:r w:rsidRPr="001A5D8E">
        <w:rPr>
          <w:rFonts w:ascii="Arial" w:hAnsi="Arial" w:cs="Arial"/>
          <w:bCs/>
          <w:sz w:val="20"/>
          <w:szCs w:val="20"/>
        </w:rPr>
        <w:t xml:space="preserve">de políticas para controlar los  </w:t>
      </w:r>
      <w:r w:rsidR="00880D84">
        <w:rPr>
          <w:rFonts w:ascii="Arial" w:hAnsi="Arial" w:cs="Arial"/>
          <w:bCs/>
          <w:sz w:val="20"/>
          <w:szCs w:val="20"/>
        </w:rPr>
        <w:t xml:space="preserve">tres </w:t>
      </w:r>
      <w:r w:rsidRPr="001A5D8E">
        <w:rPr>
          <w:rFonts w:ascii="Arial" w:hAnsi="Arial" w:cs="Arial"/>
          <w:bCs/>
          <w:sz w:val="20"/>
          <w:szCs w:val="20"/>
        </w:rPr>
        <w:t>siguientes elementos:</w:t>
      </w:r>
    </w:p>
    <w:p w:rsidR="001A5D8E" w:rsidRPr="004462E5" w:rsidRDefault="001A5D8E" w:rsidP="004462E5">
      <w:pPr>
        <w:pStyle w:val="Prrafodelista"/>
        <w:numPr>
          <w:ilvl w:val="0"/>
          <w:numId w:val="22"/>
        </w:numPr>
        <w:jc w:val="both"/>
        <w:rPr>
          <w:rFonts w:ascii="Arial" w:hAnsi="Arial" w:cs="Arial"/>
          <w:b/>
          <w:bCs/>
          <w:sz w:val="20"/>
          <w:szCs w:val="20"/>
        </w:rPr>
      </w:pPr>
      <w:r w:rsidRPr="004462E5">
        <w:rPr>
          <w:rFonts w:ascii="Arial" w:hAnsi="Arial" w:cs="Arial"/>
          <w:b/>
          <w:bCs/>
          <w:sz w:val="20"/>
          <w:szCs w:val="20"/>
        </w:rPr>
        <w:t>Ancho de Banda y Disponibilidad de Espacio en Servidor</w:t>
      </w:r>
    </w:p>
    <w:p w:rsidR="001A5D8E" w:rsidRPr="001A5D8E" w:rsidRDefault="001A5D8E" w:rsidP="001A5D8E">
      <w:pPr>
        <w:jc w:val="both"/>
        <w:rPr>
          <w:rFonts w:ascii="Arial" w:hAnsi="Arial" w:cs="Arial"/>
          <w:bCs/>
          <w:sz w:val="20"/>
          <w:szCs w:val="20"/>
        </w:rPr>
      </w:pPr>
      <w:r w:rsidRPr="001A5D8E">
        <w:rPr>
          <w:rFonts w:ascii="Arial" w:hAnsi="Arial" w:cs="Arial"/>
          <w:bCs/>
          <w:sz w:val="20"/>
          <w:szCs w:val="20"/>
        </w:rPr>
        <w:t>Ha sido claramente comprobado que archivos de música MP3, archivos de video y otras descargas similares pueden saturar el ancho de banda y reducir considerablemente el espacio disponible en disco. Estas descargas de archivos, si no se monitorean debidamente, pueden reducir considerablemente las velocidades de acceso a las redes de la universidad entera afectando negativamente la productividad y los tiempos de  respuesta de las aplicaciones.</w:t>
      </w:r>
    </w:p>
    <w:p w:rsidR="001A5D8E" w:rsidRPr="004462E5" w:rsidRDefault="001A5D8E" w:rsidP="004462E5">
      <w:pPr>
        <w:pStyle w:val="Prrafodelista"/>
        <w:numPr>
          <w:ilvl w:val="0"/>
          <w:numId w:val="22"/>
        </w:numPr>
        <w:jc w:val="both"/>
        <w:rPr>
          <w:rFonts w:ascii="Arial" w:hAnsi="Arial" w:cs="Arial"/>
          <w:b/>
          <w:bCs/>
          <w:sz w:val="20"/>
          <w:szCs w:val="20"/>
        </w:rPr>
      </w:pPr>
      <w:r w:rsidRPr="004462E5">
        <w:rPr>
          <w:rFonts w:ascii="Arial" w:hAnsi="Arial" w:cs="Arial"/>
          <w:b/>
          <w:bCs/>
          <w:sz w:val="20"/>
          <w:szCs w:val="20"/>
        </w:rPr>
        <w:t>Amenazas a la seguridad de la información y los datos</w:t>
      </w:r>
    </w:p>
    <w:p w:rsidR="001A5D8E" w:rsidRPr="001A5D8E" w:rsidRDefault="001A5D8E" w:rsidP="001A5D8E">
      <w:pPr>
        <w:jc w:val="both"/>
        <w:rPr>
          <w:rFonts w:ascii="Arial" w:hAnsi="Arial" w:cs="Arial"/>
          <w:bCs/>
          <w:sz w:val="20"/>
          <w:szCs w:val="20"/>
        </w:rPr>
      </w:pPr>
      <w:r w:rsidRPr="001A5D8E">
        <w:rPr>
          <w:rFonts w:ascii="Arial" w:hAnsi="Arial" w:cs="Arial"/>
          <w:bCs/>
          <w:sz w:val="20"/>
          <w:szCs w:val="20"/>
        </w:rPr>
        <w:t>La navegación y descarga de archivos expone a la organización al contagio y la proliferación de virus informáticos que pueden llegar a tener consecuencias devastadoras en un ambiente laboral.</w:t>
      </w:r>
    </w:p>
    <w:p w:rsidR="001A5D8E" w:rsidRDefault="001A5D8E" w:rsidP="001A5D8E">
      <w:pPr>
        <w:jc w:val="both"/>
        <w:rPr>
          <w:rFonts w:ascii="Arial" w:hAnsi="Arial" w:cs="Arial"/>
          <w:bCs/>
          <w:sz w:val="20"/>
          <w:szCs w:val="20"/>
        </w:rPr>
      </w:pPr>
      <w:r w:rsidRPr="001A5D8E">
        <w:rPr>
          <w:rFonts w:ascii="Arial" w:hAnsi="Arial" w:cs="Arial"/>
          <w:bCs/>
          <w:sz w:val="20"/>
          <w:szCs w:val="20"/>
        </w:rPr>
        <w:t>Una forma muy efectiva de conseguir seguridad en una red es mediante la instalación de poderosos sistemas de Firewall que refuerzan la seguridad lógica. Otro método es educar a los usuarios sobre el peligro de descargar archivos adjuntos y otra información desconocida a sus equipos de trabajo.</w:t>
      </w:r>
    </w:p>
    <w:p w:rsidR="001A5D8E" w:rsidRPr="004462E5" w:rsidRDefault="001A5D8E" w:rsidP="004462E5">
      <w:pPr>
        <w:pStyle w:val="Prrafodelista"/>
        <w:numPr>
          <w:ilvl w:val="0"/>
          <w:numId w:val="22"/>
        </w:numPr>
        <w:jc w:val="both"/>
        <w:rPr>
          <w:rFonts w:ascii="Arial" w:hAnsi="Arial" w:cs="Arial"/>
          <w:b/>
          <w:bCs/>
          <w:sz w:val="20"/>
          <w:szCs w:val="20"/>
        </w:rPr>
      </w:pPr>
      <w:r w:rsidRPr="004462E5">
        <w:rPr>
          <w:rFonts w:ascii="Arial" w:hAnsi="Arial" w:cs="Arial"/>
          <w:b/>
          <w:bCs/>
          <w:sz w:val="20"/>
          <w:szCs w:val="20"/>
        </w:rPr>
        <w:t>Comportamiento inescrupuloso y uso indiscriminado de los recursos</w:t>
      </w:r>
    </w:p>
    <w:p w:rsidR="001A5D8E" w:rsidRPr="001A5D8E" w:rsidRDefault="001A5D8E" w:rsidP="001A5D8E">
      <w:pPr>
        <w:jc w:val="both"/>
        <w:rPr>
          <w:rFonts w:ascii="Arial" w:hAnsi="Arial" w:cs="Arial"/>
          <w:bCs/>
          <w:sz w:val="20"/>
          <w:szCs w:val="20"/>
        </w:rPr>
      </w:pPr>
      <w:r w:rsidRPr="001A5D8E">
        <w:rPr>
          <w:rFonts w:ascii="Arial" w:hAnsi="Arial" w:cs="Arial"/>
          <w:bCs/>
          <w:sz w:val="20"/>
          <w:szCs w:val="20"/>
        </w:rPr>
        <w:t>Igualmente, el uso no controlado de los recursos informáticos incentiva las acciones inescrupulosas al no existir ningún tipo de control o reglamentación que determine lo aceptable y lo no aceptable en una organización.</w:t>
      </w:r>
    </w:p>
    <w:p w:rsidR="001A5D8E" w:rsidRDefault="001A5D8E" w:rsidP="001A5D8E">
      <w:pPr>
        <w:jc w:val="both"/>
        <w:rPr>
          <w:rFonts w:ascii="Arial" w:hAnsi="Arial" w:cs="Arial"/>
          <w:bCs/>
          <w:sz w:val="20"/>
          <w:szCs w:val="20"/>
        </w:rPr>
      </w:pPr>
      <w:r w:rsidRPr="001A5D8E">
        <w:rPr>
          <w:rFonts w:ascii="Arial" w:hAnsi="Arial" w:cs="Arial"/>
          <w:bCs/>
          <w:sz w:val="20"/>
          <w:szCs w:val="20"/>
        </w:rPr>
        <w:t>Cualquier empresa que tenga un grupo de empleados utilizando computadores conectados a la red enfrenta el dilema de educar usuarios para reducir el uso del Internet y las redes para fines personales y familiares y crear conciencia de la responsabilidad que cada individuo posee para con la organización.</w:t>
      </w:r>
    </w:p>
    <w:p w:rsidR="00507C7D" w:rsidRDefault="00507C7D" w:rsidP="001A5D8E">
      <w:pPr>
        <w:jc w:val="both"/>
        <w:rPr>
          <w:rFonts w:ascii="Arial" w:hAnsi="Arial" w:cs="Arial"/>
          <w:bCs/>
          <w:sz w:val="20"/>
          <w:szCs w:val="20"/>
        </w:rPr>
      </w:pPr>
      <w:r w:rsidRPr="001A5D8E">
        <w:rPr>
          <w:rFonts w:ascii="Arial" w:hAnsi="Arial" w:cs="Arial"/>
          <w:bCs/>
          <w:sz w:val="20"/>
          <w:szCs w:val="20"/>
        </w:rPr>
        <w:t>Independientemente del entorno organizacional en que se opere, es recomendable emplear un enfoque formal y por escrito en el que cada empleado tenga la oportunidad de familiarizarse con las normas y las acciones permisibles de acceso al ciberespacio. Esto es indispensable también para reducir riesgos de responsabilidades adquiridas por terceros y protege en un momento dado la propiedad intelectual de la organización y la privacidad de la información privilegiada</w:t>
      </w:r>
    </w:p>
    <w:p w:rsidR="00507C7D" w:rsidRPr="00507C7D" w:rsidRDefault="00507C7D" w:rsidP="00507C7D">
      <w:pPr>
        <w:jc w:val="both"/>
        <w:rPr>
          <w:rFonts w:ascii="Arial" w:hAnsi="Arial" w:cs="Arial"/>
          <w:bCs/>
          <w:sz w:val="20"/>
          <w:szCs w:val="20"/>
        </w:rPr>
      </w:pPr>
      <w:bookmarkStart w:id="0" w:name="_Toc531147661"/>
      <w:r w:rsidRPr="00507C7D">
        <w:rPr>
          <w:rFonts w:ascii="Arial" w:hAnsi="Arial" w:cs="Arial"/>
          <w:bCs/>
          <w:sz w:val="20"/>
          <w:szCs w:val="20"/>
        </w:rPr>
        <w:t xml:space="preserve">Un desastre puede definirse como la interrupción prolongada de los recursos informáticos y/o  de comunicación que limiten a los usuarios del sistema acceder a la información que les interesa.  </w:t>
      </w:r>
    </w:p>
    <w:p w:rsidR="00507C7D" w:rsidRPr="00507C7D" w:rsidRDefault="00507C7D" w:rsidP="00507C7D">
      <w:pPr>
        <w:jc w:val="both"/>
        <w:rPr>
          <w:rFonts w:ascii="Arial" w:hAnsi="Arial" w:cs="Arial"/>
          <w:bCs/>
          <w:sz w:val="20"/>
          <w:szCs w:val="20"/>
        </w:rPr>
      </w:pPr>
      <w:r w:rsidRPr="00507C7D">
        <w:rPr>
          <w:rFonts w:ascii="Arial" w:hAnsi="Arial" w:cs="Arial"/>
          <w:bCs/>
          <w:sz w:val="20"/>
          <w:szCs w:val="20"/>
        </w:rPr>
        <w:t xml:space="preserve">Una interrupción del flujo de información puede ser activada  por las siguientes causas: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lastRenderedPageBreak/>
        <w:t xml:space="preserve">Fuego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Explosión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Inundación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Tormenta de alta intensidad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Gases o material peligroso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Robo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Interrupción del fluido eléctrico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Fallas en la comunicación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Huelgas </w:t>
      </w:r>
    </w:p>
    <w:p w:rsidR="00507C7D" w:rsidRP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Rotura de conductos de agua </w:t>
      </w:r>
    </w:p>
    <w:p w:rsidR="00507C7D" w:rsidRDefault="00507C7D" w:rsidP="00507C7D">
      <w:pPr>
        <w:pStyle w:val="Prrafodelista"/>
        <w:numPr>
          <w:ilvl w:val="0"/>
          <w:numId w:val="17"/>
        </w:numPr>
        <w:jc w:val="both"/>
        <w:rPr>
          <w:rFonts w:ascii="Arial" w:hAnsi="Arial" w:cs="Arial"/>
          <w:bCs/>
          <w:sz w:val="20"/>
          <w:szCs w:val="20"/>
        </w:rPr>
      </w:pPr>
      <w:r w:rsidRPr="00507C7D">
        <w:rPr>
          <w:rFonts w:ascii="Arial" w:hAnsi="Arial" w:cs="Arial"/>
          <w:bCs/>
          <w:sz w:val="20"/>
          <w:szCs w:val="20"/>
        </w:rPr>
        <w:t xml:space="preserve">Hacker, virus,  </w:t>
      </w:r>
      <w:proofErr w:type="spellStart"/>
      <w:r w:rsidRPr="00507C7D">
        <w:rPr>
          <w:rFonts w:ascii="Arial" w:hAnsi="Arial" w:cs="Arial"/>
          <w:bCs/>
          <w:sz w:val="20"/>
          <w:szCs w:val="20"/>
        </w:rPr>
        <w:t>spam</w:t>
      </w:r>
      <w:proofErr w:type="spellEnd"/>
      <w:r w:rsidRPr="00507C7D">
        <w:rPr>
          <w:rFonts w:ascii="Arial" w:hAnsi="Arial" w:cs="Arial"/>
          <w:bCs/>
          <w:sz w:val="20"/>
          <w:szCs w:val="20"/>
        </w:rPr>
        <w:t xml:space="preserve">,  etc. </w:t>
      </w:r>
    </w:p>
    <w:p w:rsidR="00491B33" w:rsidRPr="00491B33" w:rsidRDefault="00491B33" w:rsidP="00491B33">
      <w:pPr>
        <w:jc w:val="both"/>
        <w:rPr>
          <w:rFonts w:ascii="Arial" w:hAnsi="Arial" w:cs="Arial"/>
          <w:bCs/>
          <w:sz w:val="20"/>
          <w:szCs w:val="20"/>
        </w:rPr>
      </w:pPr>
    </w:p>
    <w:bookmarkEnd w:id="0"/>
    <w:p w:rsidR="00D94076" w:rsidRPr="00D94076" w:rsidRDefault="00D90E77" w:rsidP="00D94076">
      <w:pPr>
        <w:jc w:val="both"/>
        <w:rPr>
          <w:rFonts w:ascii="Arial" w:hAnsi="Arial" w:cs="Arial"/>
          <w:b/>
          <w:bCs/>
          <w:sz w:val="20"/>
          <w:szCs w:val="20"/>
        </w:rPr>
      </w:pPr>
      <w:r w:rsidRPr="00DB5DB8">
        <w:rPr>
          <w:rFonts w:ascii="Arial" w:hAnsi="Arial" w:cs="Arial"/>
          <w:b/>
          <w:bCs/>
          <w:color w:val="000000" w:themeColor="text1"/>
          <w:sz w:val="20"/>
          <w:szCs w:val="20"/>
        </w:rPr>
        <w:t xml:space="preserve">5.2 </w:t>
      </w:r>
      <w:r w:rsidR="00D94076" w:rsidRPr="00DB5DB8">
        <w:rPr>
          <w:rFonts w:ascii="Arial" w:hAnsi="Arial" w:cs="Arial"/>
          <w:b/>
          <w:bCs/>
          <w:color w:val="000000" w:themeColor="text1"/>
          <w:sz w:val="20"/>
          <w:szCs w:val="20"/>
        </w:rPr>
        <w:t>CONDICIONES</w:t>
      </w:r>
      <w:r w:rsidR="00D94076" w:rsidRPr="00D94076">
        <w:rPr>
          <w:rFonts w:ascii="Arial" w:hAnsi="Arial" w:cs="Arial"/>
          <w:b/>
          <w:bCs/>
          <w:sz w:val="20"/>
          <w:szCs w:val="20"/>
        </w:rPr>
        <w:t xml:space="preserve"> PREVIAS QUE SE HAN DE CUMPLIR PARA DESARROLLAR EL PLAN DE CONTINGENCIA</w:t>
      </w: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Generar una descripción de</w:t>
      </w:r>
      <w:r w:rsidR="00D90E77">
        <w:rPr>
          <w:rFonts w:ascii="Arial" w:hAnsi="Arial" w:cs="Arial"/>
          <w:bCs/>
          <w:sz w:val="20"/>
          <w:szCs w:val="20"/>
        </w:rPr>
        <w:t xml:space="preserve"> todos los usuarios del sistema</w:t>
      </w:r>
      <w:r w:rsidRPr="00D94076">
        <w:rPr>
          <w:rFonts w:ascii="Arial" w:hAnsi="Arial" w:cs="Arial"/>
          <w:bCs/>
          <w:sz w:val="20"/>
          <w:szCs w:val="20"/>
        </w:rPr>
        <w:t xml:space="preserve">  </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 xml:space="preserve">Generar una nómina del personal considerado clave dentro de las operaciones del sistema informático con los datos mínimos siguientes:  Nombre, Dirección de vivienda, Teléfonos, usuario de acceso y claves. Esta información deberá ser de extrema confidencialidad. </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 xml:space="preserve">Cada usuario del Sistema Informático que labore en la Oficina de Informática tendrá asignada una cuenta  de </w:t>
      </w:r>
      <w:r w:rsidR="00491B33" w:rsidRPr="00B30598">
        <w:rPr>
          <w:rFonts w:ascii="Arial" w:hAnsi="Arial" w:cs="Arial"/>
          <w:bCs/>
          <w:sz w:val="20"/>
          <w:szCs w:val="20"/>
        </w:rPr>
        <w:t>controlador de dominio</w:t>
      </w:r>
      <w:r w:rsidR="00491B33">
        <w:rPr>
          <w:rFonts w:ascii="Arial" w:hAnsi="Arial" w:cs="Arial"/>
          <w:bCs/>
          <w:sz w:val="20"/>
          <w:szCs w:val="20"/>
        </w:rPr>
        <w:t xml:space="preserve"> </w:t>
      </w:r>
      <w:r w:rsidR="00D90E77" w:rsidRPr="00B30598">
        <w:rPr>
          <w:rFonts w:ascii="Arial" w:hAnsi="Arial" w:cs="Arial"/>
          <w:bCs/>
          <w:sz w:val="20"/>
          <w:szCs w:val="20"/>
        </w:rPr>
        <w:t>de</w:t>
      </w:r>
      <w:r w:rsidR="00D90E77">
        <w:rPr>
          <w:rFonts w:ascii="Arial" w:hAnsi="Arial" w:cs="Arial"/>
          <w:bCs/>
          <w:sz w:val="20"/>
          <w:szCs w:val="20"/>
        </w:rPr>
        <w:t xml:space="preserve"> </w:t>
      </w:r>
      <w:r w:rsidRPr="00D94076">
        <w:rPr>
          <w:rFonts w:ascii="Arial" w:hAnsi="Arial" w:cs="Arial"/>
          <w:bCs/>
          <w:sz w:val="20"/>
          <w:szCs w:val="20"/>
        </w:rPr>
        <w:t>acceso en forma individual</w:t>
      </w:r>
      <w:r w:rsidR="00D90E77">
        <w:rPr>
          <w:rFonts w:ascii="Arial" w:hAnsi="Arial" w:cs="Arial"/>
          <w:bCs/>
          <w:sz w:val="20"/>
          <w:szCs w:val="20"/>
        </w:rPr>
        <w:t xml:space="preserve"> e </w:t>
      </w:r>
      <w:r w:rsidR="00D90E77" w:rsidRPr="00B30598">
        <w:rPr>
          <w:rFonts w:ascii="Arial" w:hAnsi="Arial" w:cs="Arial"/>
          <w:bCs/>
          <w:sz w:val="20"/>
          <w:szCs w:val="20"/>
        </w:rPr>
        <w:t>intransferible</w:t>
      </w:r>
      <w:r w:rsidRPr="00D94076">
        <w:rPr>
          <w:rFonts w:ascii="Arial" w:hAnsi="Arial" w:cs="Arial"/>
          <w:bCs/>
          <w:sz w:val="20"/>
          <w:szCs w:val="20"/>
        </w:rPr>
        <w:t>, quien responderá personalmente por</w:t>
      </w:r>
      <w:r w:rsidR="00D90E77">
        <w:rPr>
          <w:rFonts w:ascii="Arial" w:hAnsi="Arial" w:cs="Arial"/>
          <w:bCs/>
          <w:sz w:val="20"/>
          <w:szCs w:val="20"/>
        </w:rPr>
        <w:t xml:space="preserve"> el uso que se le dé a la misma</w:t>
      </w:r>
      <w:r w:rsidRPr="00D94076">
        <w:rPr>
          <w:rFonts w:ascii="Arial" w:hAnsi="Arial" w:cs="Arial"/>
          <w:bCs/>
          <w:sz w:val="20"/>
          <w:szCs w:val="20"/>
        </w:rPr>
        <w:t xml:space="preserve"> </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 xml:space="preserve">La </w:t>
      </w:r>
      <w:r>
        <w:rPr>
          <w:rFonts w:ascii="Arial" w:hAnsi="Arial" w:cs="Arial"/>
          <w:bCs/>
          <w:sz w:val="20"/>
          <w:szCs w:val="20"/>
        </w:rPr>
        <w:t>Oficina</w:t>
      </w:r>
      <w:r w:rsidRPr="00D94076">
        <w:rPr>
          <w:rFonts w:ascii="Arial" w:hAnsi="Arial" w:cs="Arial"/>
          <w:bCs/>
          <w:sz w:val="20"/>
          <w:szCs w:val="20"/>
        </w:rPr>
        <w:t xml:space="preserve"> de Informática, a través de la persona que ocupa el puesto de Administrador</w:t>
      </w:r>
      <w:r w:rsidR="00D90E77" w:rsidRPr="00B30598">
        <w:rPr>
          <w:rFonts w:ascii="Arial" w:hAnsi="Arial" w:cs="Arial"/>
          <w:bCs/>
          <w:sz w:val="20"/>
          <w:szCs w:val="20"/>
        </w:rPr>
        <w:t>es</w:t>
      </w:r>
      <w:r w:rsidRPr="00D94076">
        <w:rPr>
          <w:rFonts w:ascii="Arial" w:hAnsi="Arial" w:cs="Arial"/>
          <w:bCs/>
          <w:sz w:val="20"/>
          <w:szCs w:val="20"/>
        </w:rPr>
        <w:t xml:space="preserve"> de Base de datos, será</w:t>
      </w:r>
      <w:r w:rsidR="00D90E77" w:rsidRPr="00B30598">
        <w:rPr>
          <w:rFonts w:ascii="Arial" w:hAnsi="Arial" w:cs="Arial"/>
          <w:bCs/>
          <w:sz w:val="20"/>
          <w:szCs w:val="20"/>
        </w:rPr>
        <w:t>n</w:t>
      </w:r>
      <w:r w:rsidR="00D90E77">
        <w:rPr>
          <w:rFonts w:ascii="Arial" w:hAnsi="Arial" w:cs="Arial"/>
          <w:bCs/>
          <w:sz w:val="20"/>
          <w:szCs w:val="20"/>
        </w:rPr>
        <w:t xml:space="preserve"> </w:t>
      </w:r>
      <w:r w:rsidRPr="00D94076">
        <w:rPr>
          <w:rFonts w:ascii="Arial" w:hAnsi="Arial" w:cs="Arial"/>
          <w:bCs/>
          <w:sz w:val="20"/>
          <w:szCs w:val="20"/>
        </w:rPr>
        <w:t xml:space="preserve"> responsable</w:t>
      </w:r>
      <w:r w:rsidR="00D90E77" w:rsidRPr="00B30598">
        <w:rPr>
          <w:rFonts w:ascii="Arial" w:hAnsi="Arial" w:cs="Arial"/>
          <w:bCs/>
          <w:sz w:val="20"/>
          <w:szCs w:val="20"/>
        </w:rPr>
        <w:t>s</w:t>
      </w:r>
      <w:r w:rsidRPr="00D94076">
        <w:rPr>
          <w:rFonts w:ascii="Arial" w:hAnsi="Arial" w:cs="Arial"/>
          <w:bCs/>
          <w:sz w:val="20"/>
          <w:szCs w:val="20"/>
        </w:rPr>
        <w:t xml:space="preserve"> de la generación </w:t>
      </w:r>
      <w:r w:rsidR="00D90E77">
        <w:rPr>
          <w:rFonts w:ascii="Arial" w:hAnsi="Arial" w:cs="Arial"/>
          <w:bCs/>
          <w:sz w:val="20"/>
          <w:szCs w:val="20"/>
        </w:rPr>
        <w:t xml:space="preserve">y custodio </w:t>
      </w:r>
      <w:r w:rsidRPr="00B30598">
        <w:rPr>
          <w:rFonts w:ascii="Arial" w:hAnsi="Arial" w:cs="Arial"/>
          <w:bCs/>
          <w:sz w:val="20"/>
          <w:szCs w:val="20"/>
        </w:rPr>
        <w:t>del</w:t>
      </w:r>
      <w:r w:rsidRPr="00D94076">
        <w:rPr>
          <w:rFonts w:ascii="Arial" w:hAnsi="Arial" w:cs="Arial"/>
          <w:bCs/>
          <w:sz w:val="20"/>
          <w:szCs w:val="20"/>
        </w:rPr>
        <w:t xml:space="preserve"> </w:t>
      </w:r>
      <w:proofErr w:type="spellStart"/>
      <w:r w:rsidRPr="00D94076">
        <w:rPr>
          <w:rFonts w:ascii="Arial" w:hAnsi="Arial" w:cs="Arial"/>
          <w:bCs/>
          <w:sz w:val="20"/>
          <w:szCs w:val="20"/>
        </w:rPr>
        <w:t>backup</w:t>
      </w:r>
      <w:r w:rsidR="00D90E77">
        <w:rPr>
          <w:rFonts w:ascii="Arial" w:hAnsi="Arial" w:cs="Arial"/>
          <w:bCs/>
          <w:sz w:val="20"/>
          <w:szCs w:val="20"/>
        </w:rPr>
        <w:t>s</w:t>
      </w:r>
      <w:proofErr w:type="spellEnd"/>
      <w:r w:rsidRPr="00D94076">
        <w:rPr>
          <w:rFonts w:ascii="Arial" w:hAnsi="Arial" w:cs="Arial"/>
          <w:bCs/>
          <w:sz w:val="20"/>
          <w:szCs w:val="20"/>
        </w:rPr>
        <w:t xml:space="preserve"> de los sistemas</w:t>
      </w:r>
      <w:r w:rsidR="00D90E77">
        <w:rPr>
          <w:rFonts w:ascii="Arial" w:hAnsi="Arial" w:cs="Arial"/>
          <w:bCs/>
          <w:sz w:val="20"/>
          <w:szCs w:val="20"/>
        </w:rPr>
        <w:t xml:space="preserve"> de </w:t>
      </w:r>
      <w:r w:rsidR="00D90E77" w:rsidRPr="00B30598">
        <w:rPr>
          <w:rFonts w:ascii="Arial" w:hAnsi="Arial" w:cs="Arial"/>
          <w:bCs/>
          <w:sz w:val="20"/>
          <w:szCs w:val="20"/>
        </w:rPr>
        <w:t>las bases de datos que administra</w:t>
      </w:r>
      <w:r w:rsidRPr="00D94076">
        <w:rPr>
          <w:rFonts w:ascii="Arial" w:hAnsi="Arial" w:cs="Arial"/>
          <w:bCs/>
          <w:sz w:val="20"/>
          <w:szCs w:val="20"/>
        </w:rPr>
        <w:t xml:space="preserve">  </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lastRenderedPageBreak/>
        <w:t>Se deberá establecer una coordinación con documento escrito,  entre el Administrador de Base de Datos de la Universidad del Atlántico y la entidad que provea el servicio de custodia y resguardo del contenido</w:t>
      </w:r>
      <w:r w:rsidR="00D90E77">
        <w:rPr>
          <w:rFonts w:ascii="Arial" w:hAnsi="Arial" w:cs="Arial"/>
          <w:bCs/>
          <w:sz w:val="20"/>
          <w:szCs w:val="20"/>
        </w:rPr>
        <w:t xml:space="preserve"> del </w:t>
      </w:r>
      <w:proofErr w:type="spellStart"/>
      <w:r w:rsidR="00D90E77">
        <w:rPr>
          <w:rFonts w:ascii="Arial" w:hAnsi="Arial" w:cs="Arial"/>
          <w:bCs/>
          <w:sz w:val="20"/>
          <w:szCs w:val="20"/>
        </w:rPr>
        <w:t>backup</w:t>
      </w:r>
      <w:proofErr w:type="spellEnd"/>
      <w:r w:rsidR="00D90E77">
        <w:rPr>
          <w:rFonts w:ascii="Arial" w:hAnsi="Arial" w:cs="Arial"/>
          <w:bCs/>
          <w:sz w:val="20"/>
          <w:szCs w:val="20"/>
        </w:rPr>
        <w:t xml:space="preserve"> en forma bilateral</w:t>
      </w:r>
      <w:r w:rsidR="00B30598">
        <w:rPr>
          <w:rFonts w:ascii="Arial" w:hAnsi="Arial" w:cs="Arial"/>
          <w:bCs/>
          <w:sz w:val="20"/>
          <w:szCs w:val="20"/>
        </w:rPr>
        <w:t xml:space="preserve"> u otro medio de resguardo de la información. </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 xml:space="preserve">No se entregará ningún </w:t>
      </w:r>
      <w:proofErr w:type="spellStart"/>
      <w:r w:rsidRPr="00D94076">
        <w:rPr>
          <w:rFonts w:ascii="Arial" w:hAnsi="Arial" w:cs="Arial"/>
          <w:bCs/>
          <w:sz w:val="20"/>
          <w:szCs w:val="20"/>
        </w:rPr>
        <w:t>backup</w:t>
      </w:r>
      <w:proofErr w:type="spellEnd"/>
      <w:r w:rsidRPr="00D94076">
        <w:rPr>
          <w:rFonts w:ascii="Arial" w:hAnsi="Arial" w:cs="Arial"/>
          <w:bCs/>
          <w:sz w:val="20"/>
          <w:szCs w:val="20"/>
        </w:rPr>
        <w:t xml:space="preserve"> a persona que no esté debidamente identificada  como personal con autorización para tal efecto.    Estas autorizaciones deberán definirse en la Dirección de Informática y el Proveedor de almacenamiento de los </w:t>
      </w:r>
      <w:proofErr w:type="spellStart"/>
      <w:r w:rsidRPr="00D94076">
        <w:rPr>
          <w:rFonts w:ascii="Arial" w:hAnsi="Arial" w:cs="Arial"/>
          <w:bCs/>
          <w:sz w:val="20"/>
          <w:szCs w:val="20"/>
        </w:rPr>
        <w:t>backup</w:t>
      </w:r>
      <w:r w:rsidR="00D90E77" w:rsidRPr="00B30598">
        <w:rPr>
          <w:rFonts w:ascii="Arial" w:hAnsi="Arial" w:cs="Arial"/>
          <w:bCs/>
          <w:sz w:val="20"/>
          <w:szCs w:val="20"/>
        </w:rPr>
        <w:t>s</w:t>
      </w:r>
      <w:proofErr w:type="spellEnd"/>
      <w:r w:rsidR="00B447F1">
        <w:rPr>
          <w:rFonts w:ascii="Arial" w:hAnsi="Arial" w:cs="Arial"/>
          <w:bCs/>
          <w:sz w:val="20"/>
          <w:szCs w:val="20"/>
        </w:rPr>
        <w:t xml:space="preserve"> con el conocimiento de la </w:t>
      </w:r>
      <w:r w:rsidR="00B447F1" w:rsidRPr="00B30598">
        <w:rPr>
          <w:rFonts w:ascii="Arial" w:hAnsi="Arial" w:cs="Arial"/>
          <w:bCs/>
          <w:sz w:val="20"/>
          <w:szCs w:val="20"/>
        </w:rPr>
        <w:t>R</w:t>
      </w:r>
      <w:r w:rsidRPr="00D94076">
        <w:rPr>
          <w:rFonts w:ascii="Arial" w:hAnsi="Arial" w:cs="Arial"/>
          <w:bCs/>
          <w:sz w:val="20"/>
          <w:szCs w:val="20"/>
        </w:rPr>
        <w:t>ectoría de la Universidad del Atlántico</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 xml:space="preserve">Se buscará constantemente los mejores mecanismos para optimizar las operaciones de </w:t>
      </w:r>
      <w:proofErr w:type="spellStart"/>
      <w:r w:rsidRPr="00D94076">
        <w:rPr>
          <w:rFonts w:ascii="Arial" w:hAnsi="Arial" w:cs="Arial"/>
          <w:bCs/>
          <w:sz w:val="20"/>
          <w:szCs w:val="20"/>
        </w:rPr>
        <w:t>backup</w:t>
      </w:r>
      <w:r w:rsidR="00B447F1">
        <w:rPr>
          <w:rFonts w:ascii="Arial" w:hAnsi="Arial" w:cs="Arial"/>
          <w:bCs/>
          <w:sz w:val="20"/>
          <w:szCs w:val="20"/>
        </w:rPr>
        <w:t>s</w:t>
      </w:r>
      <w:proofErr w:type="spellEnd"/>
      <w:r w:rsidRPr="00D94076">
        <w:rPr>
          <w:rFonts w:ascii="Arial" w:hAnsi="Arial" w:cs="Arial"/>
          <w:bCs/>
          <w:sz w:val="20"/>
          <w:szCs w:val="20"/>
        </w:rPr>
        <w:t>,  resguardo y re</w:t>
      </w:r>
      <w:r w:rsidR="00D90E77">
        <w:rPr>
          <w:rFonts w:ascii="Arial" w:hAnsi="Arial" w:cs="Arial"/>
          <w:bCs/>
          <w:sz w:val="20"/>
          <w:szCs w:val="20"/>
        </w:rPr>
        <w:t>stauración cuando sea necesario</w:t>
      </w:r>
    </w:p>
    <w:p w:rsidR="00D94076" w:rsidRPr="00D94076" w:rsidRDefault="00D94076" w:rsidP="00D94076">
      <w:pPr>
        <w:jc w:val="both"/>
        <w:rPr>
          <w:rFonts w:ascii="Arial" w:hAnsi="Arial" w:cs="Arial"/>
          <w:bCs/>
          <w:sz w:val="20"/>
          <w:szCs w:val="20"/>
        </w:rPr>
      </w:pPr>
    </w:p>
    <w:p w:rsidR="00D94076" w:rsidRPr="00D94076" w:rsidRDefault="00D077B7" w:rsidP="00D94076">
      <w:pPr>
        <w:pStyle w:val="Prrafodelista"/>
        <w:numPr>
          <w:ilvl w:val="0"/>
          <w:numId w:val="19"/>
        </w:numPr>
        <w:jc w:val="both"/>
        <w:rPr>
          <w:rFonts w:ascii="Arial" w:hAnsi="Arial" w:cs="Arial"/>
          <w:bCs/>
          <w:sz w:val="20"/>
          <w:szCs w:val="20"/>
        </w:rPr>
      </w:pPr>
      <w:r>
        <w:rPr>
          <w:rFonts w:ascii="Arial" w:hAnsi="Arial" w:cs="Arial"/>
          <w:bCs/>
          <w:sz w:val="20"/>
          <w:szCs w:val="20"/>
        </w:rPr>
        <w:t>Es</w:t>
      </w:r>
      <w:r w:rsidR="00D94076" w:rsidRPr="00D94076">
        <w:rPr>
          <w:rFonts w:ascii="Arial" w:hAnsi="Arial" w:cs="Arial"/>
          <w:bCs/>
          <w:sz w:val="20"/>
          <w:szCs w:val="20"/>
        </w:rPr>
        <w:t xml:space="preserve"> </w:t>
      </w:r>
      <w:r>
        <w:rPr>
          <w:rFonts w:ascii="Arial" w:hAnsi="Arial" w:cs="Arial"/>
          <w:bCs/>
          <w:sz w:val="20"/>
          <w:szCs w:val="20"/>
        </w:rPr>
        <w:t xml:space="preserve">recomendable </w:t>
      </w:r>
      <w:r w:rsidR="00D94076" w:rsidRPr="00D94076">
        <w:rPr>
          <w:rFonts w:ascii="Arial" w:hAnsi="Arial" w:cs="Arial"/>
          <w:bCs/>
          <w:sz w:val="20"/>
          <w:szCs w:val="20"/>
        </w:rPr>
        <w:t>efectuar una simulación de un desastre por lo menos una vez al año, para capacitar al personal y mantener una actitud vigilante de los procedim</w:t>
      </w:r>
      <w:r w:rsidR="00D90E77">
        <w:rPr>
          <w:rFonts w:ascii="Arial" w:hAnsi="Arial" w:cs="Arial"/>
          <w:bCs/>
          <w:sz w:val="20"/>
          <w:szCs w:val="20"/>
        </w:rPr>
        <w:t>ientos diseñados para el efecto</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La descripción  y los programa</w:t>
      </w:r>
      <w:r w:rsidR="00D077B7">
        <w:rPr>
          <w:rFonts w:ascii="Arial" w:hAnsi="Arial" w:cs="Arial"/>
          <w:bCs/>
          <w:sz w:val="20"/>
          <w:szCs w:val="20"/>
        </w:rPr>
        <w:t>s</w:t>
      </w:r>
      <w:r w:rsidRPr="00D94076">
        <w:rPr>
          <w:rFonts w:ascii="Arial" w:hAnsi="Arial" w:cs="Arial"/>
          <w:bCs/>
          <w:sz w:val="20"/>
          <w:szCs w:val="20"/>
        </w:rPr>
        <w:t xml:space="preserve">  fuente</w:t>
      </w:r>
      <w:r w:rsidR="00D077B7">
        <w:rPr>
          <w:rFonts w:ascii="Arial" w:hAnsi="Arial" w:cs="Arial"/>
          <w:bCs/>
          <w:sz w:val="20"/>
          <w:szCs w:val="20"/>
        </w:rPr>
        <w:t>s</w:t>
      </w:r>
      <w:r w:rsidRPr="00D94076">
        <w:rPr>
          <w:rFonts w:ascii="Arial" w:hAnsi="Arial" w:cs="Arial"/>
          <w:bCs/>
          <w:sz w:val="20"/>
          <w:szCs w:val="20"/>
        </w:rPr>
        <w:t xml:space="preserve"> de las aplicaciones que se vayan </w:t>
      </w:r>
      <w:r w:rsidR="00D077B7">
        <w:rPr>
          <w:rFonts w:ascii="Arial" w:hAnsi="Arial" w:cs="Arial"/>
          <w:bCs/>
          <w:sz w:val="20"/>
          <w:szCs w:val="20"/>
        </w:rPr>
        <w:t xml:space="preserve">realizando </w:t>
      </w:r>
      <w:r w:rsidRPr="00D94076">
        <w:rPr>
          <w:rFonts w:ascii="Arial" w:hAnsi="Arial" w:cs="Arial"/>
          <w:bCs/>
          <w:sz w:val="20"/>
          <w:szCs w:val="20"/>
        </w:rPr>
        <w:t xml:space="preserve"> </w:t>
      </w:r>
      <w:r w:rsidR="00D077B7">
        <w:rPr>
          <w:rFonts w:ascii="Arial" w:hAnsi="Arial" w:cs="Arial"/>
          <w:bCs/>
          <w:sz w:val="20"/>
          <w:szCs w:val="20"/>
        </w:rPr>
        <w:t xml:space="preserve">también </w:t>
      </w:r>
      <w:r w:rsidRPr="00D94076">
        <w:rPr>
          <w:rFonts w:ascii="Arial" w:hAnsi="Arial" w:cs="Arial"/>
          <w:bCs/>
          <w:sz w:val="20"/>
          <w:szCs w:val="20"/>
        </w:rPr>
        <w:t xml:space="preserve">deberán agregarse  </w:t>
      </w:r>
      <w:r w:rsidR="00D077B7">
        <w:rPr>
          <w:rFonts w:ascii="Arial" w:hAnsi="Arial" w:cs="Arial"/>
          <w:bCs/>
          <w:sz w:val="20"/>
          <w:szCs w:val="20"/>
        </w:rPr>
        <w:t>a</w:t>
      </w:r>
      <w:r w:rsidRPr="00D94076">
        <w:rPr>
          <w:rFonts w:ascii="Arial" w:hAnsi="Arial" w:cs="Arial"/>
          <w:bCs/>
          <w:sz w:val="20"/>
          <w:szCs w:val="20"/>
        </w:rPr>
        <w:t xml:space="preserve"> los </w:t>
      </w:r>
      <w:proofErr w:type="spellStart"/>
      <w:r w:rsidRPr="00D94076">
        <w:rPr>
          <w:rFonts w:ascii="Arial" w:hAnsi="Arial" w:cs="Arial"/>
          <w:bCs/>
          <w:sz w:val="20"/>
          <w:szCs w:val="20"/>
        </w:rPr>
        <w:t>backup</w:t>
      </w:r>
      <w:r w:rsidR="00B447F1">
        <w:rPr>
          <w:rFonts w:ascii="Arial" w:hAnsi="Arial" w:cs="Arial"/>
          <w:bCs/>
          <w:sz w:val="20"/>
          <w:szCs w:val="20"/>
        </w:rPr>
        <w:t>s</w:t>
      </w:r>
      <w:proofErr w:type="spellEnd"/>
      <w:r w:rsidR="00D077B7">
        <w:rPr>
          <w:rFonts w:ascii="Arial" w:hAnsi="Arial" w:cs="Arial"/>
          <w:bCs/>
          <w:sz w:val="20"/>
          <w:szCs w:val="20"/>
        </w:rPr>
        <w:t>.</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 xml:space="preserve">Los diagramas de la red eléctrica, de ubicación de equipo, inventario de hardware y software, etc. Deberá incluirse </w:t>
      </w:r>
      <w:r w:rsidR="00D077B7">
        <w:rPr>
          <w:rFonts w:ascii="Arial" w:hAnsi="Arial" w:cs="Arial"/>
          <w:bCs/>
          <w:sz w:val="20"/>
          <w:szCs w:val="20"/>
        </w:rPr>
        <w:t xml:space="preserve">en el </w:t>
      </w:r>
      <w:proofErr w:type="spellStart"/>
      <w:r w:rsidR="004462E5">
        <w:rPr>
          <w:rFonts w:ascii="Arial" w:hAnsi="Arial" w:cs="Arial"/>
          <w:bCs/>
          <w:sz w:val="20"/>
          <w:szCs w:val="20"/>
        </w:rPr>
        <w:t>backup’s</w:t>
      </w:r>
      <w:proofErr w:type="spellEnd"/>
      <w:r w:rsidRPr="00D94076">
        <w:rPr>
          <w:rFonts w:ascii="Arial" w:hAnsi="Arial" w:cs="Arial"/>
          <w:bCs/>
          <w:sz w:val="20"/>
          <w:szCs w:val="20"/>
        </w:rPr>
        <w:t xml:space="preserve"> </w:t>
      </w:r>
    </w:p>
    <w:p w:rsidR="00D94076" w:rsidRPr="00D94076" w:rsidRDefault="00D94076" w:rsidP="00D94076">
      <w:pPr>
        <w:jc w:val="both"/>
        <w:rPr>
          <w:rFonts w:ascii="Arial" w:hAnsi="Arial" w:cs="Arial"/>
          <w:bCs/>
          <w:sz w:val="20"/>
          <w:szCs w:val="20"/>
        </w:rPr>
      </w:pPr>
    </w:p>
    <w:p w:rsidR="00D94076" w:rsidRPr="00D94076" w:rsidRDefault="00D94076" w:rsidP="00D94076">
      <w:pPr>
        <w:pStyle w:val="Prrafodelista"/>
        <w:numPr>
          <w:ilvl w:val="0"/>
          <w:numId w:val="19"/>
        </w:numPr>
        <w:jc w:val="both"/>
        <w:rPr>
          <w:rFonts w:ascii="Arial" w:hAnsi="Arial" w:cs="Arial"/>
          <w:bCs/>
          <w:sz w:val="20"/>
          <w:szCs w:val="20"/>
        </w:rPr>
      </w:pPr>
      <w:r w:rsidRPr="00D94076">
        <w:rPr>
          <w:rFonts w:ascii="Arial" w:hAnsi="Arial" w:cs="Arial"/>
          <w:bCs/>
          <w:sz w:val="20"/>
          <w:szCs w:val="20"/>
        </w:rPr>
        <w:t>Una vez identificada la ocurrencia de un evento de ésta naturaleza,  la persona que lo detecte debe reportar a su jefe inmediato superior quien lo hará del conocimiento  de la Dirección de Informática quien a su vez deberá garant</w:t>
      </w:r>
      <w:r w:rsidR="004462E5">
        <w:rPr>
          <w:rFonts w:ascii="Arial" w:hAnsi="Arial" w:cs="Arial"/>
          <w:bCs/>
          <w:sz w:val="20"/>
          <w:szCs w:val="20"/>
        </w:rPr>
        <w:t xml:space="preserve">izar de que esté informada la  </w:t>
      </w:r>
      <w:r w:rsidR="004462E5" w:rsidRPr="00D077B7">
        <w:rPr>
          <w:rFonts w:ascii="Arial" w:hAnsi="Arial" w:cs="Arial"/>
          <w:bCs/>
          <w:sz w:val="20"/>
          <w:szCs w:val="20"/>
        </w:rPr>
        <w:t>R</w:t>
      </w:r>
      <w:r w:rsidRPr="00D94076">
        <w:rPr>
          <w:rFonts w:ascii="Arial" w:hAnsi="Arial" w:cs="Arial"/>
          <w:bCs/>
          <w:sz w:val="20"/>
          <w:szCs w:val="20"/>
        </w:rPr>
        <w:t>ectoría de la Universidad del Atlántico. Esta comunicación deberá hacerse a través de lo</w:t>
      </w:r>
      <w:r w:rsidR="004462E5">
        <w:rPr>
          <w:rFonts w:ascii="Arial" w:hAnsi="Arial" w:cs="Arial"/>
          <w:bCs/>
          <w:sz w:val="20"/>
          <w:szCs w:val="20"/>
        </w:rPr>
        <w:t>s canales informales y formales</w:t>
      </w:r>
    </w:p>
    <w:p w:rsidR="001A5D8E" w:rsidRDefault="001A5D8E" w:rsidP="001A5D8E">
      <w:pPr>
        <w:jc w:val="both"/>
        <w:rPr>
          <w:rFonts w:ascii="Arial" w:hAnsi="Arial" w:cs="Arial"/>
          <w:bCs/>
          <w:sz w:val="20"/>
          <w:szCs w:val="20"/>
        </w:rPr>
      </w:pPr>
    </w:p>
    <w:p w:rsidR="00697548" w:rsidRDefault="00697548" w:rsidP="001A5D8E">
      <w:pPr>
        <w:jc w:val="both"/>
        <w:rPr>
          <w:rFonts w:ascii="Arial" w:hAnsi="Arial" w:cs="Arial"/>
          <w:bCs/>
          <w:sz w:val="20"/>
          <w:szCs w:val="20"/>
        </w:rPr>
      </w:pPr>
    </w:p>
    <w:p w:rsidR="00697548" w:rsidRPr="001A5D8E" w:rsidRDefault="00697548" w:rsidP="001A5D8E">
      <w:pPr>
        <w:jc w:val="both"/>
        <w:rPr>
          <w:rFonts w:ascii="Arial" w:hAnsi="Arial" w:cs="Arial"/>
          <w:bCs/>
          <w:sz w:val="20"/>
          <w:szCs w:val="20"/>
        </w:rPr>
      </w:pPr>
    </w:p>
    <w:p w:rsidR="001A5D8E" w:rsidRDefault="001A5D8E" w:rsidP="00A82B58">
      <w:pPr>
        <w:spacing w:after="0" w:line="240" w:lineRule="auto"/>
        <w:ind w:left="720"/>
      </w:pPr>
    </w:p>
    <w:p w:rsidR="000072BD" w:rsidRDefault="000072BD" w:rsidP="00D63120">
      <w:pPr>
        <w:spacing w:after="0" w:line="240" w:lineRule="auto"/>
        <w:rPr>
          <w:sz w:val="20"/>
          <w:szCs w:val="20"/>
        </w:rPr>
      </w:pPr>
    </w:p>
    <w:p w:rsidR="000072BD" w:rsidRPr="00395ABB" w:rsidRDefault="000072BD" w:rsidP="00D63120">
      <w:pPr>
        <w:spacing w:after="0" w:line="240" w:lineRule="auto"/>
        <w:rPr>
          <w:sz w:val="20"/>
          <w:szCs w:val="20"/>
        </w:rPr>
      </w:pPr>
    </w:p>
    <w:tbl>
      <w:tblPr>
        <w:tblpPr w:leftFromText="141" w:rightFromText="141" w:vertAnchor="text" w:horzAnchor="margin" w:tblpY="74"/>
        <w:tblW w:w="0" w:type="auto"/>
        <w:tblLook w:val="04A0" w:firstRow="1" w:lastRow="0" w:firstColumn="1" w:lastColumn="0" w:noHBand="0" w:noVBand="1"/>
      </w:tblPr>
      <w:tblGrid>
        <w:gridCol w:w="8980"/>
      </w:tblGrid>
      <w:tr w:rsidR="00955771" w:rsidRPr="00395ABB" w:rsidTr="00D77D90">
        <w:tc>
          <w:tcPr>
            <w:tcW w:w="8980" w:type="dxa"/>
            <w:shd w:val="clear" w:color="auto" w:fill="548DD4"/>
          </w:tcPr>
          <w:p w:rsidR="00955771" w:rsidRPr="00395ABB" w:rsidRDefault="00955771" w:rsidP="00D01840">
            <w:pPr>
              <w:pStyle w:val="Ttulo1"/>
              <w:numPr>
                <w:ilvl w:val="0"/>
                <w:numId w:val="3"/>
              </w:numPr>
              <w:jc w:val="center"/>
              <w:rPr>
                <w:sz w:val="20"/>
              </w:rPr>
            </w:pPr>
            <w:r w:rsidRPr="00E83C14">
              <w:t>DESCRIPCIÓN DE ACTIVIDADES</w:t>
            </w:r>
          </w:p>
        </w:tc>
      </w:tr>
    </w:tbl>
    <w:p w:rsidR="00A85E72" w:rsidRPr="00395ABB" w:rsidRDefault="00A85E72" w:rsidP="00D63120">
      <w:pPr>
        <w:spacing w:after="0" w:line="240" w:lineRule="auto"/>
        <w:rPr>
          <w:sz w:val="20"/>
          <w:szCs w:val="20"/>
        </w:rPr>
      </w:pPr>
    </w:p>
    <w:p w:rsidR="003C0B0B" w:rsidRDefault="003C0B0B" w:rsidP="00D63120">
      <w:pPr>
        <w:spacing w:after="0" w:line="240" w:lineRule="auto"/>
        <w:rPr>
          <w:sz w:val="20"/>
          <w:szCs w:val="20"/>
        </w:rPr>
      </w:pPr>
    </w:p>
    <w:tbl>
      <w:tblPr>
        <w:tblW w:w="8948" w:type="dxa"/>
        <w:tblInd w:w="60" w:type="dxa"/>
        <w:tblCellMar>
          <w:left w:w="70" w:type="dxa"/>
          <w:right w:w="70" w:type="dxa"/>
        </w:tblCellMar>
        <w:tblLook w:val="04A0" w:firstRow="1" w:lastRow="0" w:firstColumn="1" w:lastColumn="0" w:noHBand="0" w:noVBand="1"/>
      </w:tblPr>
      <w:tblGrid>
        <w:gridCol w:w="463"/>
        <w:gridCol w:w="5567"/>
        <w:gridCol w:w="1571"/>
        <w:gridCol w:w="1347"/>
      </w:tblGrid>
      <w:tr w:rsidR="00C7236E" w:rsidRPr="00395ABB" w:rsidTr="00E232EF">
        <w:trPr>
          <w:trHeight w:val="675"/>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center"/>
          </w:tcPr>
          <w:p w:rsidR="00C7236E" w:rsidRPr="00395ABB" w:rsidRDefault="00C7236E" w:rsidP="00E232EF">
            <w:pPr>
              <w:jc w:val="center"/>
              <w:rPr>
                <w:rFonts w:ascii="Arial" w:hAnsi="Arial" w:cs="Arial"/>
                <w:b/>
                <w:bCs/>
                <w:sz w:val="20"/>
                <w:szCs w:val="20"/>
              </w:rPr>
            </w:pPr>
            <w:r w:rsidRPr="00395ABB">
              <w:rPr>
                <w:rFonts w:ascii="Arial" w:hAnsi="Arial" w:cs="Arial"/>
                <w:b/>
                <w:bCs/>
                <w:sz w:val="20"/>
                <w:szCs w:val="20"/>
              </w:rPr>
              <w:t>No.</w:t>
            </w:r>
          </w:p>
        </w:tc>
        <w:tc>
          <w:tcPr>
            <w:tcW w:w="5567" w:type="dxa"/>
            <w:tcBorders>
              <w:top w:val="single" w:sz="8" w:space="0" w:color="auto"/>
              <w:left w:val="nil"/>
              <w:bottom w:val="single" w:sz="8" w:space="0" w:color="auto"/>
              <w:right w:val="single" w:sz="4" w:space="0" w:color="auto"/>
            </w:tcBorders>
            <w:shd w:val="clear" w:color="auto" w:fill="auto"/>
            <w:noWrap/>
            <w:vAlign w:val="center"/>
          </w:tcPr>
          <w:p w:rsidR="00C7236E" w:rsidRPr="00395ABB" w:rsidRDefault="00C7236E" w:rsidP="00E232EF">
            <w:pPr>
              <w:jc w:val="center"/>
              <w:rPr>
                <w:rFonts w:ascii="Arial" w:hAnsi="Arial" w:cs="Arial"/>
                <w:b/>
                <w:bCs/>
                <w:sz w:val="20"/>
                <w:szCs w:val="20"/>
              </w:rPr>
            </w:pPr>
            <w:r w:rsidRPr="00395ABB">
              <w:rPr>
                <w:rFonts w:ascii="Arial" w:hAnsi="Arial" w:cs="Arial"/>
                <w:b/>
                <w:bCs/>
                <w:sz w:val="20"/>
                <w:szCs w:val="20"/>
              </w:rPr>
              <w:t>Descripción</w:t>
            </w:r>
          </w:p>
        </w:tc>
        <w:tc>
          <w:tcPr>
            <w:tcW w:w="1571" w:type="dxa"/>
            <w:tcBorders>
              <w:top w:val="single" w:sz="8" w:space="0" w:color="auto"/>
              <w:left w:val="nil"/>
              <w:bottom w:val="single" w:sz="8" w:space="0" w:color="auto"/>
              <w:right w:val="single" w:sz="4" w:space="0" w:color="auto"/>
            </w:tcBorders>
            <w:shd w:val="clear" w:color="auto" w:fill="auto"/>
            <w:noWrap/>
            <w:vAlign w:val="center"/>
          </w:tcPr>
          <w:p w:rsidR="00C7236E" w:rsidRPr="00395ABB" w:rsidRDefault="00C7236E" w:rsidP="00E232EF">
            <w:pPr>
              <w:jc w:val="center"/>
              <w:rPr>
                <w:rFonts w:ascii="Arial" w:hAnsi="Arial" w:cs="Arial"/>
                <w:b/>
                <w:bCs/>
                <w:sz w:val="20"/>
                <w:szCs w:val="20"/>
              </w:rPr>
            </w:pPr>
            <w:r w:rsidRPr="00395ABB">
              <w:rPr>
                <w:rFonts w:ascii="Arial" w:hAnsi="Arial" w:cs="Arial"/>
                <w:b/>
                <w:bCs/>
                <w:sz w:val="20"/>
                <w:szCs w:val="20"/>
              </w:rPr>
              <w:t>Responsables</w:t>
            </w:r>
          </w:p>
        </w:tc>
        <w:tc>
          <w:tcPr>
            <w:tcW w:w="1347" w:type="dxa"/>
            <w:tcBorders>
              <w:top w:val="single" w:sz="8" w:space="0" w:color="auto"/>
              <w:left w:val="nil"/>
              <w:bottom w:val="single" w:sz="8" w:space="0" w:color="auto"/>
              <w:right w:val="single" w:sz="8" w:space="0" w:color="auto"/>
            </w:tcBorders>
            <w:shd w:val="clear" w:color="auto" w:fill="auto"/>
            <w:vAlign w:val="center"/>
          </w:tcPr>
          <w:p w:rsidR="00C7236E" w:rsidRPr="00395ABB" w:rsidRDefault="00C7236E" w:rsidP="00E232EF">
            <w:pPr>
              <w:jc w:val="center"/>
              <w:rPr>
                <w:rFonts w:ascii="Arial" w:hAnsi="Arial" w:cs="Arial"/>
                <w:b/>
                <w:bCs/>
                <w:sz w:val="20"/>
                <w:szCs w:val="20"/>
              </w:rPr>
            </w:pPr>
            <w:r w:rsidRPr="00395ABB">
              <w:rPr>
                <w:rFonts w:ascii="Arial" w:hAnsi="Arial" w:cs="Arial"/>
                <w:b/>
                <w:bCs/>
                <w:sz w:val="20"/>
                <w:szCs w:val="20"/>
              </w:rPr>
              <w:t xml:space="preserve">Documento/ </w:t>
            </w:r>
            <w:r w:rsidRPr="00395ABB">
              <w:rPr>
                <w:rFonts w:ascii="Arial" w:hAnsi="Arial" w:cs="Arial"/>
                <w:b/>
                <w:bCs/>
                <w:sz w:val="20"/>
                <w:szCs w:val="20"/>
              </w:rPr>
              <w:br/>
              <w:t xml:space="preserve"> Registros</w:t>
            </w:r>
          </w:p>
        </w:tc>
      </w:tr>
      <w:tr w:rsidR="00C7236E" w:rsidRPr="00395ABB" w:rsidTr="00E232EF">
        <w:trPr>
          <w:trHeight w:val="675"/>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center"/>
          </w:tcPr>
          <w:p w:rsidR="00C7236E" w:rsidRPr="00395ABB" w:rsidRDefault="00C7236E" w:rsidP="00E232EF">
            <w:pPr>
              <w:jc w:val="center"/>
              <w:rPr>
                <w:rFonts w:ascii="Arial" w:hAnsi="Arial" w:cs="Arial"/>
                <w:b/>
                <w:bCs/>
                <w:sz w:val="20"/>
                <w:szCs w:val="20"/>
              </w:rPr>
            </w:pPr>
          </w:p>
        </w:tc>
        <w:tc>
          <w:tcPr>
            <w:tcW w:w="5567" w:type="dxa"/>
            <w:tcBorders>
              <w:top w:val="single" w:sz="8" w:space="0" w:color="auto"/>
              <w:left w:val="nil"/>
              <w:bottom w:val="single" w:sz="8" w:space="0" w:color="auto"/>
              <w:right w:val="single" w:sz="4" w:space="0" w:color="auto"/>
            </w:tcBorders>
            <w:shd w:val="clear" w:color="auto" w:fill="auto"/>
            <w:noWrap/>
            <w:vAlign w:val="center"/>
          </w:tcPr>
          <w:p w:rsidR="00D94076" w:rsidRDefault="00D94076" w:rsidP="00D94076">
            <w:pPr>
              <w:jc w:val="both"/>
              <w:rPr>
                <w:rFonts w:ascii="Garamond" w:hAnsi="Garamond"/>
                <w:b/>
                <w:sz w:val="20"/>
                <w:szCs w:val="20"/>
                <w:u w:val="single"/>
              </w:rPr>
            </w:pPr>
            <w:r>
              <w:rPr>
                <w:rFonts w:ascii="Garamond" w:hAnsi="Garamond"/>
                <w:b/>
                <w:sz w:val="20"/>
                <w:szCs w:val="20"/>
                <w:u w:val="single"/>
              </w:rPr>
              <w:t>PLAN DE CONTINGENCIA</w:t>
            </w:r>
          </w:p>
          <w:p w:rsidR="00D94076" w:rsidRDefault="00D94076" w:rsidP="00D94076">
            <w:pPr>
              <w:pStyle w:val="NormalWeb"/>
              <w:numPr>
                <w:ilvl w:val="0"/>
                <w:numId w:val="20"/>
              </w:numPr>
              <w:spacing w:before="0" w:beforeAutospacing="0" w:after="0" w:afterAutospacing="0"/>
              <w:contextualSpacing/>
              <w:jc w:val="both"/>
              <w:rPr>
                <w:rFonts w:ascii="Garamond" w:hAnsi="Garamond"/>
                <w:lang w:val="es-CO"/>
              </w:rPr>
            </w:pPr>
            <w:r w:rsidRPr="00D94076">
              <w:rPr>
                <w:rFonts w:ascii="Arial" w:eastAsia="Calibri" w:hAnsi="Arial" w:cs="Arial"/>
                <w:bCs/>
                <w:sz w:val="20"/>
                <w:szCs w:val="20"/>
                <w:lang w:eastAsia="en-US"/>
              </w:rPr>
              <w:t xml:space="preserve">Almacenar la descripción de todos los usuarios del sistema informático que trabajan directamente en la Oficina de Informática, en el área de resguardo  existente fuera de las instalaciones de la </w:t>
            </w:r>
            <w:r w:rsidR="00342BED">
              <w:rPr>
                <w:rFonts w:ascii="Arial" w:eastAsia="Calibri" w:hAnsi="Arial" w:cs="Arial"/>
                <w:bCs/>
                <w:sz w:val="20"/>
                <w:szCs w:val="20"/>
                <w:lang w:eastAsia="en-US"/>
              </w:rPr>
              <w:t>Oficina</w:t>
            </w:r>
            <w:r w:rsidRPr="001C4226">
              <w:rPr>
                <w:rFonts w:ascii="Garamond" w:hAnsi="Garamond"/>
                <w:lang w:val="es-GT"/>
              </w:rPr>
              <w:t>.</w:t>
            </w:r>
            <w:r w:rsidRPr="001C4226">
              <w:rPr>
                <w:rFonts w:ascii="Garamond" w:hAnsi="Garamond"/>
                <w:lang w:val="es-CO"/>
              </w:rPr>
              <w:t xml:space="preserve"> </w:t>
            </w:r>
          </w:p>
          <w:p w:rsidR="00D94076" w:rsidRPr="001C4226" w:rsidRDefault="00D94076" w:rsidP="00D94076">
            <w:pPr>
              <w:pStyle w:val="NormalWeb"/>
              <w:spacing w:before="0" w:beforeAutospacing="0" w:after="0" w:afterAutospacing="0"/>
              <w:ind w:left="720"/>
              <w:contextualSpacing/>
              <w:jc w:val="both"/>
              <w:rPr>
                <w:rFonts w:ascii="Garamond" w:hAnsi="Garamond"/>
                <w:lang w:val="es-CO"/>
              </w:rPr>
            </w:pPr>
          </w:p>
          <w:p w:rsidR="00D94076" w:rsidRPr="00D94076" w:rsidRDefault="00D94076" w:rsidP="00D94076">
            <w:pPr>
              <w:pStyle w:val="NormalWeb"/>
              <w:numPr>
                <w:ilvl w:val="0"/>
                <w:numId w:val="20"/>
              </w:numPr>
              <w:spacing w:before="0" w:beforeAutospacing="0" w:after="0" w:afterAutospacing="0"/>
              <w:contextualSpacing/>
              <w:jc w:val="both"/>
              <w:rPr>
                <w:rFonts w:ascii="Arial" w:eastAsia="Calibri" w:hAnsi="Arial" w:cs="Arial"/>
                <w:bCs/>
                <w:sz w:val="20"/>
                <w:szCs w:val="20"/>
                <w:lang w:eastAsia="en-US"/>
              </w:rPr>
            </w:pPr>
            <w:r w:rsidRPr="00D94076">
              <w:rPr>
                <w:rFonts w:ascii="Arial" w:eastAsia="Calibri" w:hAnsi="Arial" w:cs="Arial"/>
                <w:bCs/>
                <w:sz w:val="20"/>
                <w:szCs w:val="20"/>
                <w:lang w:eastAsia="en-US"/>
              </w:rPr>
              <w:t>Almacenar la Nómina del Personal Clave (NPC),  para poner en marcha un plan de restauración de las operaciones informáticas, fuera de las instalaciones que ocupa la Oficina de Informática</w:t>
            </w:r>
          </w:p>
          <w:p w:rsidR="00D94076" w:rsidRPr="00B32A64" w:rsidRDefault="00D94076" w:rsidP="00D94076">
            <w:pPr>
              <w:pStyle w:val="NormalWeb"/>
              <w:spacing w:before="0" w:beforeAutospacing="0" w:after="0" w:afterAutospacing="0"/>
              <w:ind w:left="720"/>
              <w:contextualSpacing/>
              <w:jc w:val="both"/>
              <w:rPr>
                <w:rFonts w:ascii="Garamond" w:hAnsi="Garamond"/>
                <w:lang w:val="es-CO"/>
              </w:rPr>
            </w:pPr>
          </w:p>
          <w:p w:rsidR="00D94076" w:rsidRPr="00D94076" w:rsidRDefault="00D94076" w:rsidP="00D94076">
            <w:pPr>
              <w:pStyle w:val="NormalWeb"/>
              <w:numPr>
                <w:ilvl w:val="0"/>
                <w:numId w:val="20"/>
              </w:numPr>
              <w:spacing w:before="0" w:beforeAutospacing="0" w:after="0" w:afterAutospacing="0"/>
              <w:contextualSpacing/>
              <w:jc w:val="both"/>
              <w:rPr>
                <w:rFonts w:ascii="Arial" w:eastAsia="Calibri" w:hAnsi="Arial" w:cs="Arial"/>
                <w:bCs/>
                <w:sz w:val="20"/>
                <w:szCs w:val="20"/>
                <w:lang w:eastAsia="en-US"/>
              </w:rPr>
            </w:pPr>
            <w:r w:rsidRPr="00D94076">
              <w:rPr>
                <w:rFonts w:ascii="Arial" w:eastAsia="Calibri" w:hAnsi="Arial" w:cs="Arial"/>
                <w:bCs/>
                <w:sz w:val="20"/>
                <w:szCs w:val="20"/>
                <w:lang w:eastAsia="en-US"/>
              </w:rPr>
              <w:t xml:space="preserve">Generar  un </w:t>
            </w:r>
            <w:proofErr w:type="spellStart"/>
            <w:r w:rsidRPr="00D94076">
              <w:rPr>
                <w:rFonts w:ascii="Arial" w:eastAsia="Calibri" w:hAnsi="Arial" w:cs="Arial"/>
                <w:bCs/>
                <w:sz w:val="20"/>
                <w:szCs w:val="20"/>
                <w:lang w:eastAsia="en-US"/>
              </w:rPr>
              <w:t>backup</w:t>
            </w:r>
            <w:proofErr w:type="spellEnd"/>
            <w:r w:rsidRPr="00D94076">
              <w:rPr>
                <w:rFonts w:ascii="Arial" w:eastAsia="Calibri" w:hAnsi="Arial" w:cs="Arial"/>
                <w:bCs/>
                <w:sz w:val="20"/>
                <w:szCs w:val="20"/>
                <w:lang w:eastAsia="en-US"/>
              </w:rPr>
              <w:t xml:space="preserve">  de las diferentes aplicaciones  existentes en la Oficina de Informática con base a un criterio de periodicidad predefinido de acuerdo al grado de volatilidad de los datos.   </w:t>
            </w:r>
          </w:p>
          <w:p w:rsidR="00D94076" w:rsidRPr="001C4226" w:rsidRDefault="00D94076" w:rsidP="00D94076">
            <w:pPr>
              <w:pStyle w:val="NormalWeb"/>
              <w:spacing w:before="0" w:beforeAutospacing="0" w:after="0" w:afterAutospacing="0"/>
              <w:ind w:left="720"/>
              <w:contextualSpacing/>
              <w:jc w:val="both"/>
              <w:rPr>
                <w:rFonts w:ascii="Garamond" w:hAnsi="Garamond"/>
                <w:lang w:val="es-CO"/>
              </w:rPr>
            </w:pPr>
          </w:p>
          <w:p w:rsidR="00D94076" w:rsidRPr="00D94076" w:rsidRDefault="00D94076" w:rsidP="00D94076">
            <w:pPr>
              <w:pStyle w:val="NormalWeb"/>
              <w:numPr>
                <w:ilvl w:val="0"/>
                <w:numId w:val="20"/>
              </w:numPr>
              <w:spacing w:before="0" w:beforeAutospacing="0" w:after="0" w:afterAutospacing="0"/>
              <w:contextualSpacing/>
              <w:jc w:val="both"/>
              <w:rPr>
                <w:rFonts w:ascii="Arial" w:eastAsia="Calibri" w:hAnsi="Arial" w:cs="Arial"/>
                <w:bCs/>
                <w:sz w:val="20"/>
                <w:szCs w:val="20"/>
                <w:lang w:eastAsia="en-US"/>
              </w:rPr>
            </w:pPr>
            <w:r w:rsidRPr="00D94076">
              <w:rPr>
                <w:rFonts w:ascii="Arial" w:eastAsia="Calibri" w:hAnsi="Arial" w:cs="Arial"/>
                <w:bCs/>
                <w:sz w:val="20"/>
                <w:szCs w:val="20"/>
                <w:lang w:eastAsia="en-US"/>
              </w:rPr>
              <w:t xml:space="preserve">Almacenar en el área disponible fuera de las instalaciones de la Oficina de Informática,  los recursos que puedan atender oportunamente una emergencia,  en el caso de hardware tal como discos duros, ventiladores, tarjeta de comunicaciones etc. O software como el caso de licencias de software de sistema operativo,  aplicaciones, configuración de servidores </w:t>
            </w:r>
            <w:proofErr w:type="spellStart"/>
            <w:r w:rsidRPr="00D94076">
              <w:rPr>
                <w:rFonts w:ascii="Arial" w:eastAsia="Calibri" w:hAnsi="Arial" w:cs="Arial"/>
                <w:bCs/>
                <w:sz w:val="20"/>
                <w:szCs w:val="20"/>
                <w:lang w:eastAsia="en-US"/>
              </w:rPr>
              <w:t>etc</w:t>
            </w:r>
            <w:proofErr w:type="spellEnd"/>
            <w:r w:rsidRPr="00D94076">
              <w:rPr>
                <w:rFonts w:ascii="Arial" w:eastAsia="Calibri" w:hAnsi="Arial" w:cs="Arial"/>
                <w:bCs/>
                <w:sz w:val="20"/>
                <w:szCs w:val="20"/>
                <w:lang w:eastAsia="en-US"/>
              </w:rPr>
              <w:t xml:space="preserve">) .  </w:t>
            </w:r>
          </w:p>
          <w:p w:rsidR="00D94076" w:rsidRPr="00D94076" w:rsidRDefault="00D94076" w:rsidP="00D94076">
            <w:pPr>
              <w:pStyle w:val="NormalWeb"/>
              <w:numPr>
                <w:ilvl w:val="0"/>
                <w:numId w:val="20"/>
              </w:numPr>
              <w:spacing w:before="0" w:beforeAutospacing="0" w:after="0" w:afterAutospacing="0"/>
              <w:contextualSpacing/>
              <w:jc w:val="both"/>
              <w:rPr>
                <w:rFonts w:ascii="Arial" w:eastAsia="Calibri" w:hAnsi="Arial" w:cs="Arial"/>
                <w:bCs/>
                <w:sz w:val="20"/>
                <w:szCs w:val="20"/>
                <w:lang w:eastAsia="en-US"/>
              </w:rPr>
            </w:pPr>
            <w:r w:rsidRPr="00D94076">
              <w:rPr>
                <w:rFonts w:ascii="Arial" w:eastAsia="Calibri" w:hAnsi="Arial" w:cs="Arial"/>
                <w:bCs/>
                <w:sz w:val="20"/>
                <w:szCs w:val="20"/>
                <w:lang w:eastAsia="en-US"/>
              </w:rPr>
              <w:t xml:space="preserve">Cada usuario de  la red tiene asignado un área de almacenamiento  en el servidor de archivos para que deposite la información generada por el proceso de su gestión  en la Oficina de Informática y los resultados obtenidos para el logro de los objetivos institucionales,  de manera que se garantice su inclusión  en el </w:t>
            </w:r>
            <w:proofErr w:type="spellStart"/>
            <w:r w:rsidRPr="00D94076">
              <w:rPr>
                <w:rFonts w:ascii="Arial" w:eastAsia="Calibri" w:hAnsi="Arial" w:cs="Arial"/>
                <w:bCs/>
                <w:sz w:val="20"/>
                <w:szCs w:val="20"/>
                <w:lang w:eastAsia="en-US"/>
              </w:rPr>
              <w:t>backup</w:t>
            </w:r>
            <w:proofErr w:type="spellEnd"/>
            <w:r w:rsidRPr="00D94076">
              <w:rPr>
                <w:rFonts w:ascii="Arial" w:eastAsia="Calibri" w:hAnsi="Arial" w:cs="Arial"/>
                <w:bCs/>
                <w:sz w:val="20"/>
                <w:szCs w:val="20"/>
                <w:lang w:eastAsia="en-US"/>
              </w:rPr>
              <w:t xml:space="preserve">  generado periódicamente. </w:t>
            </w:r>
          </w:p>
          <w:p w:rsidR="00D94076" w:rsidRPr="001C4226" w:rsidRDefault="00D94076" w:rsidP="00D94076">
            <w:pPr>
              <w:pStyle w:val="NormalWeb"/>
              <w:spacing w:before="0" w:beforeAutospacing="0" w:after="0" w:afterAutospacing="0"/>
              <w:ind w:left="720"/>
              <w:contextualSpacing/>
              <w:jc w:val="both"/>
              <w:rPr>
                <w:rFonts w:ascii="Garamond" w:hAnsi="Garamond"/>
                <w:lang w:val="es-CO"/>
              </w:rPr>
            </w:pPr>
          </w:p>
          <w:p w:rsidR="00D94076" w:rsidRPr="001C4226" w:rsidRDefault="00D94076" w:rsidP="00D94076">
            <w:pPr>
              <w:pStyle w:val="NormalWeb"/>
              <w:numPr>
                <w:ilvl w:val="0"/>
                <w:numId w:val="20"/>
              </w:numPr>
              <w:spacing w:before="0" w:beforeAutospacing="0" w:after="0" w:afterAutospacing="0"/>
              <w:contextualSpacing/>
              <w:jc w:val="both"/>
              <w:rPr>
                <w:rFonts w:ascii="Garamond" w:hAnsi="Garamond"/>
                <w:lang w:val="es-CO"/>
              </w:rPr>
            </w:pPr>
            <w:r w:rsidRPr="00D94076">
              <w:rPr>
                <w:rFonts w:ascii="Arial" w:eastAsia="Calibri" w:hAnsi="Arial" w:cs="Arial"/>
                <w:bCs/>
                <w:sz w:val="20"/>
                <w:szCs w:val="20"/>
                <w:lang w:eastAsia="en-US"/>
              </w:rPr>
              <w:t xml:space="preserve">El administrador de la red, hará  entrega de cada  </w:t>
            </w:r>
            <w:proofErr w:type="spellStart"/>
            <w:r w:rsidRPr="00D94076">
              <w:rPr>
                <w:rFonts w:ascii="Arial" w:eastAsia="Calibri" w:hAnsi="Arial" w:cs="Arial"/>
                <w:bCs/>
                <w:sz w:val="20"/>
                <w:szCs w:val="20"/>
                <w:lang w:eastAsia="en-US"/>
              </w:rPr>
              <w:t>backup</w:t>
            </w:r>
            <w:proofErr w:type="spellEnd"/>
            <w:r w:rsidRPr="00D94076">
              <w:rPr>
                <w:rFonts w:ascii="Arial" w:eastAsia="Calibri" w:hAnsi="Arial" w:cs="Arial"/>
                <w:bCs/>
                <w:sz w:val="20"/>
                <w:szCs w:val="20"/>
                <w:lang w:eastAsia="en-US"/>
              </w:rPr>
              <w:t xml:space="preserve">,  al delegado (preestablecido),   de la institución responsable de su almacenamiento en un lugar diferente a las instalaciones de la Oficina de Informática,   a través de un documento que describa el contenido del  </w:t>
            </w:r>
            <w:proofErr w:type="spellStart"/>
            <w:r w:rsidRPr="00D94076">
              <w:rPr>
                <w:rFonts w:ascii="Arial" w:eastAsia="Calibri" w:hAnsi="Arial" w:cs="Arial"/>
                <w:bCs/>
                <w:sz w:val="20"/>
                <w:szCs w:val="20"/>
                <w:lang w:eastAsia="en-US"/>
              </w:rPr>
              <w:t>backup</w:t>
            </w:r>
            <w:proofErr w:type="spellEnd"/>
            <w:r w:rsidRPr="001C4226">
              <w:rPr>
                <w:rFonts w:ascii="Garamond" w:hAnsi="Garamond"/>
                <w:lang w:val="es-GT"/>
              </w:rPr>
              <w:t xml:space="preserve">.  </w:t>
            </w:r>
          </w:p>
          <w:p w:rsidR="00D94076" w:rsidRDefault="00D94076" w:rsidP="00D94076">
            <w:pPr>
              <w:pStyle w:val="Prrafodelista"/>
              <w:contextualSpacing/>
              <w:rPr>
                <w:rFonts w:ascii="Garamond" w:hAnsi="Garamond"/>
                <w:lang w:val="es-CO"/>
              </w:rPr>
            </w:pPr>
          </w:p>
          <w:p w:rsidR="00D94076" w:rsidRPr="00D94076" w:rsidRDefault="00D94076" w:rsidP="00D94076">
            <w:pPr>
              <w:pStyle w:val="NormalWeb"/>
              <w:numPr>
                <w:ilvl w:val="0"/>
                <w:numId w:val="20"/>
              </w:numPr>
              <w:spacing w:before="0" w:beforeAutospacing="0" w:after="0" w:afterAutospacing="0"/>
              <w:contextualSpacing/>
              <w:jc w:val="both"/>
              <w:rPr>
                <w:rFonts w:ascii="Arial" w:eastAsia="Calibri" w:hAnsi="Arial" w:cs="Arial"/>
                <w:bCs/>
                <w:sz w:val="20"/>
                <w:szCs w:val="20"/>
                <w:lang w:eastAsia="en-US"/>
              </w:rPr>
            </w:pPr>
            <w:r w:rsidRPr="00D94076">
              <w:rPr>
                <w:rFonts w:ascii="Arial" w:eastAsia="Calibri" w:hAnsi="Arial" w:cs="Arial"/>
                <w:bCs/>
                <w:sz w:val="20"/>
                <w:szCs w:val="20"/>
                <w:lang w:eastAsia="en-US"/>
              </w:rPr>
              <w:t xml:space="preserve">Cada </w:t>
            </w:r>
            <w:proofErr w:type="spellStart"/>
            <w:r w:rsidRPr="00D94076">
              <w:rPr>
                <w:rFonts w:ascii="Arial" w:eastAsia="Calibri" w:hAnsi="Arial" w:cs="Arial"/>
                <w:bCs/>
                <w:sz w:val="20"/>
                <w:szCs w:val="20"/>
                <w:lang w:eastAsia="en-US"/>
              </w:rPr>
              <w:t>backup</w:t>
            </w:r>
            <w:proofErr w:type="spellEnd"/>
            <w:r w:rsidRPr="00D94076">
              <w:rPr>
                <w:rFonts w:ascii="Arial" w:eastAsia="Calibri" w:hAnsi="Arial" w:cs="Arial"/>
                <w:bCs/>
                <w:sz w:val="20"/>
                <w:szCs w:val="20"/>
                <w:lang w:eastAsia="en-US"/>
              </w:rPr>
              <w:t xml:space="preserve"> deberá contar  con una  etiqueta externa que identifique su contenido y si el mismo es para archivo fijo o reutilizable (</w:t>
            </w:r>
            <w:proofErr w:type="spellStart"/>
            <w:r w:rsidRPr="00D94076">
              <w:rPr>
                <w:rFonts w:ascii="Arial" w:eastAsia="Calibri" w:hAnsi="Arial" w:cs="Arial"/>
                <w:bCs/>
                <w:sz w:val="20"/>
                <w:szCs w:val="20"/>
                <w:lang w:eastAsia="en-US"/>
              </w:rPr>
              <w:t>backup</w:t>
            </w:r>
            <w:proofErr w:type="spellEnd"/>
            <w:r w:rsidRPr="00D94076">
              <w:rPr>
                <w:rFonts w:ascii="Arial" w:eastAsia="Calibri" w:hAnsi="Arial" w:cs="Arial"/>
                <w:bCs/>
                <w:sz w:val="20"/>
                <w:szCs w:val="20"/>
                <w:lang w:eastAsia="en-US"/>
              </w:rPr>
              <w:t xml:space="preserve"> volátil, aplicando el criterio de abuelo, padre e hijo)</w:t>
            </w:r>
          </w:p>
          <w:p w:rsidR="00D94076" w:rsidRPr="001C4226" w:rsidRDefault="00D94076" w:rsidP="00D94076">
            <w:pPr>
              <w:pStyle w:val="NormalWeb"/>
              <w:numPr>
                <w:ilvl w:val="0"/>
                <w:numId w:val="20"/>
              </w:numPr>
              <w:spacing w:before="0" w:beforeAutospacing="0" w:after="0" w:afterAutospacing="0"/>
              <w:contextualSpacing/>
              <w:jc w:val="both"/>
              <w:rPr>
                <w:rFonts w:ascii="Garamond" w:hAnsi="Garamond"/>
                <w:lang w:val="es-CO"/>
              </w:rPr>
            </w:pPr>
            <w:r w:rsidRPr="00D94076">
              <w:rPr>
                <w:rFonts w:ascii="Arial" w:eastAsia="Calibri" w:hAnsi="Arial" w:cs="Arial"/>
                <w:bCs/>
                <w:sz w:val="20"/>
                <w:szCs w:val="20"/>
                <w:lang w:eastAsia="en-US"/>
              </w:rPr>
              <w:t xml:space="preserve">Cuando se cambie a las personas encargadas de efectuar los </w:t>
            </w:r>
            <w:proofErr w:type="spellStart"/>
            <w:r w:rsidRPr="00D94076">
              <w:rPr>
                <w:rFonts w:ascii="Arial" w:eastAsia="Calibri" w:hAnsi="Arial" w:cs="Arial"/>
                <w:bCs/>
                <w:sz w:val="20"/>
                <w:szCs w:val="20"/>
                <w:lang w:eastAsia="en-US"/>
              </w:rPr>
              <w:t>backup</w:t>
            </w:r>
            <w:proofErr w:type="spellEnd"/>
            <w:r w:rsidRPr="00D94076">
              <w:rPr>
                <w:rFonts w:ascii="Arial" w:eastAsia="Calibri" w:hAnsi="Arial" w:cs="Arial"/>
                <w:bCs/>
                <w:sz w:val="20"/>
                <w:szCs w:val="20"/>
                <w:lang w:eastAsia="en-US"/>
              </w:rPr>
              <w:t>,  resguardo y/o restauraciones, se deberá notificar a las partes involucradas con la prontitud que sea posible</w:t>
            </w:r>
            <w:r w:rsidRPr="001C4226">
              <w:rPr>
                <w:rFonts w:ascii="Garamond" w:hAnsi="Garamond"/>
                <w:lang w:val="es-GT"/>
              </w:rPr>
              <w:t>.</w:t>
            </w:r>
          </w:p>
          <w:p w:rsidR="00D94076" w:rsidRDefault="00D94076" w:rsidP="00D94076">
            <w:pPr>
              <w:pStyle w:val="Prrafodelista"/>
              <w:contextualSpacing/>
              <w:rPr>
                <w:rFonts w:ascii="Garamond" w:hAnsi="Garamond"/>
                <w:lang w:val="es-CO"/>
              </w:rPr>
            </w:pPr>
          </w:p>
          <w:p w:rsidR="00D94076" w:rsidRPr="00D94076" w:rsidRDefault="00D94076" w:rsidP="00D94076">
            <w:pPr>
              <w:pStyle w:val="NormalWeb"/>
              <w:numPr>
                <w:ilvl w:val="0"/>
                <w:numId w:val="20"/>
              </w:numPr>
              <w:spacing w:before="0" w:beforeAutospacing="0" w:after="0" w:afterAutospacing="0"/>
              <w:contextualSpacing/>
              <w:jc w:val="both"/>
              <w:rPr>
                <w:rFonts w:ascii="Arial" w:eastAsia="Calibri" w:hAnsi="Arial" w:cs="Arial"/>
                <w:bCs/>
                <w:sz w:val="20"/>
                <w:szCs w:val="20"/>
                <w:lang w:eastAsia="en-US"/>
              </w:rPr>
            </w:pPr>
            <w:r w:rsidRPr="00D94076">
              <w:rPr>
                <w:rFonts w:ascii="Arial" w:eastAsia="Calibri" w:hAnsi="Arial" w:cs="Arial"/>
                <w:bCs/>
                <w:sz w:val="20"/>
                <w:szCs w:val="20"/>
                <w:lang w:eastAsia="en-US"/>
              </w:rPr>
              <w:t xml:space="preserve">Se deberá dar la capacitación al personal de la Oficina de Informática, para sensibilizarlo de la importancia de mantener el resguardo de la información para garantizar la continuidad del acceso a la información relevante a cada área funcional de la Institución.  </w:t>
            </w:r>
          </w:p>
          <w:p w:rsidR="00D94076" w:rsidRDefault="00D94076" w:rsidP="00D94076">
            <w:pPr>
              <w:jc w:val="both"/>
              <w:rPr>
                <w:rFonts w:ascii="Garamond" w:hAnsi="Garamond"/>
                <w:b/>
                <w:sz w:val="20"/>
                <w:szCs w:val="20"/>
                <w:u w:val="single"/>
              </w:rPr>
            </w:pPr>
            <w:r>
              <w:rPr>
                <w:rFonts w:ascii="Garamond" w:hAnsi="Garamond"/>
                <w:b/>
                <w:sz w:val="20"/>
                <w:szCs w:val="20"/>
                <w:u w:val="single"/>
              </w:rPr>
              <w:t>PLAN DE RESTAURACION DE OPERACIONES</w:t>
            </w:r>
          </w:p>
          <w:p w:rsidR="00D94076" w:rsidRDefault="00D94076" w:rsidP="00D94076">
            <w:pPr>
              <w:numPr>
                <w:ilvl w:val="0"/>
                <w:numId w:val="21"/>
              </w:numPr>
              <w:spacing w:after="0" w:line="240" w:lineRule="auto"/>
              <w:ind w:left="714" w:hanging="357"/>
              <w:contextualSpacing/>
              <w:jc w:val="both"/>
              <w:rPr>
                <w:rFonts w:ascii="Garamond" w:hAnsi="Garamond"/>
                <w:sz w:val="24"/>
                <w:szCs w:val="24"/>
                <w:lang w:val="es-CO"/>
              </w:rPr>
            </w:pPr>
            <w:r w:rsidRPr="00D94076">
              <w:rPr>
                <w:rFonts w:ascii="Arial" w:hAnsi="Arial" w:cs="Arial"/>
                <w:bCs/>
                <w:sz w:val="20"/>
                <w:szCs w:val="20"/>
              </w:rPr>
              <w:t xml:space="preserve">Ante el evento de un incidente, el </w:t>
            </w:r>
            <w:r w:rsidR="00D077B7">
              <w:rPr>
                <w:rFonts w:ascii="Arial" w:hAnsi="Arial" w:cs="Arial"/>
                <w:bCs/>
                <w:sz w:val="20"/>
                <w:szCs w:val="20"/>
              </w:rPr>
              <w:t>jefe</w:t>
            </w:r>
            <w:r w:rsidRPr="00D94076">
              <w:rPr>
                <w:rFonts w:ascii="Arial" w:hAnsi="Arial" w:cs="Arial"/>
                <w:bCs/>
                <w:sz w:val="20"/>
                <w:szCs w:val="20"/>
              </w:rPr>
              <w:t xml:space="preserve"> de Informática, con su equipo de trabajo,   hace una evaluación de la interrupción de las operaciones del servicio informático para diagnosticar las características de la situación</w:t>
            </w:r>
            <w:r w:rsidRPr="001C4226">
              <w:rPr>
                <w:rFonts w:ascii="Garamond" w:hAnsi="Garamond"/>
                <w:sz w:val="24"/>
                <w:szCs w:val="24"/>
                <w:lang w:val="es-GT"/>
              </w:rPr>
              <w:t>.</w:t>
            </w:r>
            <w:r w:rsidRPr="001C4226">
              <w:rPr>
                <w:rFonts w:ascii="Garamond" w:hAnsi="Garamond"/>
                <w:sz w:val="24"/>
                <w:szCs w:val="24"/>
                <w:lang w:val="es-CO"/>
              </w:rPr>
              <w:t xml:space="preserve"> </w:t>
            </w:r>
          </w:p>
          <w:p w:rsidR="00D94076" w:rsidRPr="001C4226" w:rsidRDefault="00D94076" w:rsidP="00D94076">
            <w:pPr>
              <w:ind w:left="714"/>
              <w:contextualSpacing/>
              <w:jc w:val="both"/>
              <w:rPr>
                <w:rFonts w:ascii="Garamond" w:hAnsi="Garamond"/>
                <w:sz w:val="24"/>
                <w:szCs w:val="24"/>
                <w:lang w:val="es-CO"/>
              </w:rPr>
            </w:pPr>
          </w:p>
          <w:p w:rsidR="00D94076" w:rsidRPr="00D94076" w:rsidRDefault="00D94076" w:rsidP="00D94076">
            <w:pPr>
              <w:numPr>
                <w:ilvl w:val="0"/>
                <w:numId w:val="21"/>
              </w:numPr>
              <w:spacing w:after="0" w:line="240" w:lineRule="auto"/>
              <w:ind w:left="714" w:hanging="357"/>
              <w:contextualSpacing/>
              <w:jc w:val="both"/>
              <w:rPr>
                <w:rFonts w:ascii="Arial" w:hAnsi="Arial" w:cs="Arial"/>
                <w:bCs/>
                <w:sz w:val="20"/>
                <w:szCs w:val="20"/>
              </w:rPr>
            </w:pPr>
            <w:r w:rsidRPr="00D94076">
              <w:rPr>
                <w:rFonts w:ascii="Arial" w:hAnsi="Arial" w:cs="Arial"/>
                <w:bCs/>
                <w:sz w:val="20"/>
                <w:szCs w:val="20"/>
              </w:rPr>
              <w:t xml:space="preserve">En función del resultado del análisis preliminar se contacta y coordina  con el personal pertinente, indicado en  la Nómina de Personal Clave (NPC) para la atención de desastres informáticos.   Así como informa sobre el incidente a sus superiores.   Esta comunicación se deberá  realizar con la prontitud que el caso amerite y mantener un sistema de información continuo hasta que los efectos del incidente queden restaurados en su totalidad. </w:t>
            </w:r>
          </w:p>
          <w:p w:rsidR="00D94076" w:rsidRDefault="00D94076" w:rsidP="00D94076">
            <w:pPr>
              <w:pStyle w:val="Prrafodelista"/>
              <w:jc w:val="both"/>
              <w:rPr>
                <w:rFonts w:ascii="Garamond" w:hAnsi="Garamond"/>
                <w:sz w:val="24"/>
                <w:szCs w:val="24"/>
                <w:lang w:val="es-CO"/>
              </w:rPr>
            </w:pPr>
          </w:p>
          <w:p w:rsidR="00D94076" w:rsidRPr="00D94076" w:rsidRDefault="00D94076" w:rsidP="00D94076">
            <w:pPr>
              <w:numPr>
                <w:ilvl w:val="0"/>
                <w:numId w:val="21"/>
              </w:numPr>
              <w:spacing w:after="0" w:line="240" w:lineRule="auto"/>
              <w:ind w:left="714" w:hanging="357"/>
              <w:contextualSpacing/>
              <w:jc w:val="both"/>
              <w:rPr>
                <w:rFonts w:ascii="Arial" w:hAnsi="Arial" w:cs="Arial"/>
                <w:bCs/>
                <w:sz w:val="20"/>
                <w:szCs w:val="20"/>
              </w:rPr>
            </w:pPr>
            <w:r w:rsidRPr="00D94076">
              <w:rPr>
                <w:rFonts w:ascii="Arial" w:hAnsi="Arial" w:cs="Arial"/>
                <w:bCs/>
                <w:sz w:val="20"/>
                <w:szCs w:val="20"/>
              </w:rPr>
              <w:t xml:space="preserve">Obtenido el diagnóstico descrito en párrafo anterior,  el </w:t>
            </w:r>
            <w:r>
              <w:rPr>
                <w:rFonts w:ascii="Arial" w:hAnsi="Arial" w:cs="Arial"/>
                <w:bCs/>
                <w:sz w:val="20"/>
                <w:szCs w:val="20"/>
              </w:rPr>
              <w:t xml:space="preserve">jefe de la oficina de </w:t>
            </w:r>
            <w:r w:rsidRPr="00D94076">
              <w:rPr>
                <w:rFonts w:ascii="Arial" w:hAnsi="Arial" w:cs="Arial"/>
                <w:bCs/>
                <w:sz w:val="20"/>
                <w:szCs w:val="20"/>
              </w:rPr>
              <w:t xml:space="preserve"> Informática conjuntamente con su equipo de trabajo,  define la estrategia a seguir para restaurar la continuidad del servicio informático. </w:t>
            </w:r>
          </w:p>
          <w:p w:rsidR="00D94076" w:rsidRPr="005A2D72" w:rsidRDefault="00D94076" w:rsidP="00D94076">
            <w:pPr>
              <w:numPr>
                <w:ilvl w:val="0"/>
                <w:numId w:val="21"/>
              </w:numPr>
              <w:spacing w:after="0" w:line="240" w:lineRule="auto"/>
              <w:ind w:left="714" w:hanging="357"/>
              <w:contextualSpacing/>
              <w:jc w:val="both"/>
              <w:rPr>
                <w:rFonts w:ascii="Arial" w:hAnsi="Arial" w:cs="Arial"/>
                <w:bCs/>
                <w:sz w:val="20"/>
                <w:szCs w:val="20"/>
              </w:rPr>
            </w:pPr>
            <w:r w:rsidRPr="005A2D72">
              <w:rPr>
                <w:rFonts w:ascii="Arial" w:hAnsi="Arial" w:cs="Arial"/>
                <w:bCs/>
                <w:sz w:val="20"/>
                <w:szCs w:val="20"/>
              </w:rPr>
              <w:t xml:space="preserve">Si fuera necesario se convocará al personal relacionado con la etapa de recuperación de las condiciones de operatividad de los sistemas informáticos (NPC). </w:t>
            </w:r>
          </w:p>
          <w:p w:rsidR="00D94076" w:rsidRPr="005A2D72" w:rsidRDefault="00D94076" w:rsidP="00D94076">
            <w:pPr>
              <w:pStyle w:val="Prrafodelista"/>
              <w:jc w:val="both"/>
              <w:rPr>
                <w:rFonts w:ascii="Garamond" w:hAnsi="Garamond"/>
                <w:sz w:val="24"/>
                <w:szCs w:val="24"/>
              </w:rPr>
            </w:pPr>
          </w:p>
          <w:p w:rsidR="00D94076" w:rsidRPr="005A2D72" w:rsidRDefault="00D94076" w:rsidP="00D94076">
            <w:pPr>
              <w:numPr>
                <w:ilvl w:val="0"/>
                <w:numId w:val="21"/>
              </w:numPr>
              <w:spacing w:after="0" w:line="240" w:lineRule="auto"/>
              <w:ind w:left="714" w:hanging="357"/>
              <w:contextualSpacing/>
              <w:jc w:val="both"/>
              <w:rPr>
                <w:rFonts w:ascii="Arial" w:hAnsi="Arial" w:cs="Arial"/>
                <w:bCs/>
                <w:sz w:val="20"/>
                <w:szCs w:val="20"/>
              </w:rPr>
            </w:pPr>
            <w:r w:rsidRPr="005A2D72">
              <w:rPr>
                <w:rFonts w:ascii="Arial" w:hAnsi="Arial" w:cs="Arial"/>
                <w:bCs/>
                <w:sz w:val="20"/>
                <w:szCs w:val="20"/>
              </w:rPr>
              <w:t xml:space="preserve">Se contactará al servicio de resguardo de </w:t>
            </w:r>
            <w:r w:rsidRPr="005A2D72">
              <w:rPr>
                <w:rFonts w:ascii="Arial" w:hAnsi="Arial" w:cs="Arial"/>
                <w:bCs/>
                <w:sz w:val="20"/>
                <w:szCs w:val="20"/>
              </w:rPr>
              <w:lastRenderedPageBreak/>
              <w:t xml:space="preserve">información y recursos informáticos previstos para atender  un desastre.   (Para ello, el </w:t>
            </w:r>
            <w:r w:rsidR="00D077B7">
              <w:rPr>
                <w:rFonts w:ascii="Arial" w:hAnsi="Arial" w:cs="Arial"/>
                <w:bCs/>
                <w:sz w:val="20"/>
                <w:szCs w:val="20"/>
              </w:rPr>
              <w:t>jefe</w:t>
            </w:r>
            <w:r w:rsidRPr="005A2D72">
              <w:rPr>
                <w:rFonts w:ascii="Arial" w:hAnsi="Arial" w:cs="Arial"/>
                <w:bCs/>
                <w:sz w:val="20"/>
                <w:szCs w:val="20"/>
              </w:rPr>
              <w:t xml:space="preserve"> de Informática y/o el Administrador de Sistemas contará con los contactos correspondientes)</w:t>
            </w:r>
          </w:p>
          <w:p w:rsidR="00D94076" w:rsidRPr="001C4226" w:rsidRDefault="00D94076" w:rsidP="00D94076">
            <w:pPr>
              <w:ind w:left="714"/>
              <w:contextualSpacing/>
              <w:jc w:val="both"/>
              <w:rPr>
                <w:rFonts w:ascii="Garamond" w:hAnsi="Garamond"/>
                <w:sz w:val="24"/>
                <w:szCs w:val="24"/>
                <w:lang w:val="es-CO"/>
              </w:rPr>
            </w:pPr>
          </w:p>
          <w:p w:rsidR="00D94076" w:rsidRPr="001C4226" w:rsidRDefault="00D94076" w:rsidP="00D94076">
            <w:pPr>
              <w:numPr>
                <w:ilvl w:val="0"/>
                <w:numId w:val="21"/>
              </w:numPr>
              <w:spacing w:after="0" w:line="240" w:lineRule="auto"/>
              <w:ind w:left="714" w:hanging="357"/>
              <w:contextualSpacing/>
              <w:jc w:val="both"/>
              <w:rPr>
                <w:rFonts w:ascii="Garamond" w:hAnsi="Garamond"/>
                <w:sz w:val="24"/>
                <w:szCs w:val="24"/>
                <w:lang w:val="es-CO"/>
              </w:rPr>
            </w:pPr>
            <w:r w:rsidRPr="005A2D72">
              <w:rPr>
                <w:rFonts w:ascii="Arial" w:hAnsi="Arial" w:cs="Arial"/>
                <w:bCs/>
                <w:sz w:val="20"/>
                <w:szCs w:val="20"/>
              </w:rPr>
              <w:t xml:space="preserve">Una vez se restablezca la normalidad de las operaciones, se revisarán las bases de datos, servidores,   impresoras, </w:t>
            </w:r>
            <w:proofErr w:type="spellStart"/>
            <w:r w:rsidRPr="005A2D72">
              <w:rPr>
                <w:rFonts w:ascii="Arial" w:hAnsi="Arial" w:cs="Arial"/>
                <w:bCs/>
                <w:sz w:val="20"/>
                <w:szCs w:val="20"/>
              </w:rPr>
              <w:t>etc</w:t>
            </w:r>
            <w:proofErr w:type="spellEnd"/>
            <w:r w:rsidRPr="005A2D72">
              <w:rPr>
                <w:rFonts w:ascii="Arial" w:hAnsi="Arial" w:cs="Arial"/>
                <w:bCs/>
                <w:sz w:val="20"/>
                <w:szCs w:val="20"/>
              </w:rPr>
              <w:t xml:space="preserve"> (de acuerdo a la cobertura de la incidencia), para cerciorarse de que realmente se a puesto a punto las condiciones tal como se encontraba el sistema antes del desastre</w:t>
            </w:r>
            <w:r w:rsidRPr="001C4226">
              <w:rPr>
                <w:rFonts w:ascii="Garamond" w:hAnsi="Garamond"/>
                <w:sz w:val="24"/>
                <w:szCs w:val="24"/>
                <w:lang w:val="es-GT"/>
              </w:rPr>
              <w:t>.</w:t>
            </w:r>
            <w:r w:rsidRPr="001C4226">
              <w:rPr>
                <w:rFonts w:ascii="Garamond" w:hAnsi="Garamond"/>
                <w:sz w:val="24"/>
                <w:szCs w:val="24"/>
              </w:rPr>
              <w:t xml:space="preserve"> </w:t>
            </w:r>
          </w:p>
          <w:p w:rsidR="00D94076" w:rsidRPr="00D94076" w:rsidRDefault="00D94076" w:rsidP="00D94076">
            <w:pPr>
              <w:jc w:val="both"/>
              <w:rPr>
                <w:rFonts w:ascii="Garamond" w:hAnsi="Garamond"/>
                <w:sz w:val="20"/>
                <w:szCs w:val="20"/>
                <w:lang w:val="es-CO"/>
              </w:rPr>
            </w:pPr>
          </w:p>
          <w:p w:rsidR="00D94076" w:rsidRDefault="00D94076" w:rsidP="00D94076">
            <w:pPr>
              <w:jc w:val="both"/>
              <w:rPr>
                <w:rFonts w:ascii="Garamond" w:hAnsi="Garamond"/>
                <w:b/>
                <w:sz w:val="20"/>
                <w:szCs w:val="20"/>
                <w:u w:val="single"/>
              </w:rPr>
            </w:pPr>
          </w:p>
          <w:p w:rsidR="00D94076" w:rsidRPr="00D94076" w:rsidRDefault="00D94076" w:rsidP="00D94076">
            <w:pPr>
              <w:jc w:val="both"/>
              <w:rPr>
                <w:rFonts w:ascii="Arial" w:hAnsi="Arial" w:cs="Arial"/>
                <w:bCs/>
                <w:sz w:val="20"/>
                <w:szCs w:val="20"/>
                <w:lang w:val="es-CO"/>
              </w:rPr>
            </w:pPr>
          </w:p>
          <w:p w:rsidR="00C7236E" w:rsidRPr="00395ABB" w:rsidRDefault="00C7236E" w:rsidP="00A82B58">
            <w:pPr>
              <w:spacing w:after="0" w:line="240" w:lineRule="auto"/>
              <w:ind w:left="360"/>
              <w:rPr>
                <w:rFonts w:ascii="Arial" w:hAnsi="Arial" w:cs="Arial"/>
                <w:b/>
                <w:bCs/>
                <w:sz w:val="20"/>
                <w:szCs w:val="20"/>
              </w:rPr>
            </w:pPr>
          </w:p>
        </w:tc>
        <w:tc>
          <w:tcPr>
            <w:tcW w:w="1571" w:type="dxa"/>
            <w:tcBorders>
              <w:top w:val="single" w:sz="8" w:space="0" w:color="auto"/>
              <w:left w:val="nil"/>
              <w:bottom w:val="single" w:sz="8" w:space="0" w:color="auto"/>
              <w:right w:val="single" w:sz="4" w:space="0" w:color="auto"/>
            </w:tcBorders>
            <w:shd w:val="clear" w:color="auto" w:fill="auto"/>
            <w:noWrap/>
            <w:vAlign w:val="center"/>
          </w:tcPr>
          <w:p w:rsidR="00C7236E" w:rsidRPr="00395ABB" w:rsidRDefault="00C7236E" w:rsidP="00342BED">
            <w:pPr>
              <w:rPr>
                <w:rFonts w:ascii="Arial" w:hAnsi="Arial" w:cs="Arial"/>
                <w:b/>
                <w:bCs/>
                <w:sz w:val="20"/>
                <w:szCs w:val="20"/>
              </w:rPr>
            </w:pPr>
          </w:p>
        </w:tc>
        <w:tc>
          <w:tcPr>
            <w:tcW w:w="1347" w:type="dxa"/>
            <w:tcBorders>
              <w:top w:val="single" w:sz="8" w:space="0" w:color="auto"/>
              <w:left w:val="nil"/>
              <w:bottom w:val="single" w:sz="8" w:space="0" w:color="auto"/>
              <w:right w:val="single" w:sz="8" w:space="0" w:color="auto"/>
            </w:tcBorders>
            <w:shd w:val="clear" w:color="auto" w:fill="auto"/>
            <w:vAlign w:val="center"/>
          </w:tcPr>
          <w:p w:rsidR="00C7236E" w:rsidRPr="00395ABB" w:rsidRDefault="00B96765" w:rsidP="00E232EF">
            <w:pPr>
              <w:jc w:val="center"/>
              <w:rPr>
                <w:rFonts w:ascii="Arial" w:hAnsi="Arial" w:cs="Arial"/>
                <w:b/>
                <w:bCs/>
                <w:sz w:val="20"/>
                <w:szCs w:val="20"/>
              </w:rPr>
            </w:pPr>
            <w:r>
              <w:rPr>
                <w:rFonts w:ascii="Arial" w:hAnsi="Arial" w:cs="Arial"/>
                <w:b/>
                <w:bCs/>
                <w:sz w:val="20"/>
                <w:szCs w:val="20"/>
              </w:rPr>
              <w:t>Registro en el (CAU)</w:t>
            </w:r>
          </w:p>
        </w:tc>
      </w:tr>
    </w:tbl>
    <w:tbl>
      <w:tblPr>
        <w:tblpPr w:leftFromText="141" w:rightFromText="141" w:vertAnchor="text" w:horzAnchor="page" w:tblpX="2030" w:tblpY="447"/>
        <w:tblW w:w="0" w:type="auto"/>
        <w:tblLook w:val="04A0" w:firstRow="1" w:lastRow="0" w:firstColumn="1" w:lastColumn="0" w:noHBand="0" w:noVBand="1"/>
      </w:tblPr>
      <w:tblGrid>
        <w:gridCol w:w="8980"/>
      </w:tblGrid>
      <w:tr w:rsidR="00D077B7" w:rsidRPr="00395ABB" w:rsidTr="00D077B7">
        <w:tc>
          <w:tcPr>
            <w:tcW w:w="8980" w:type="dxa"/>
            <w:shd w:val="clear" w:color="auto" w:fill="548DD4"/>
          </w:tcPr>
          <w:p w:rsidR="00D077B7" w:rsidRPr="001217D9" w:rsidRDefault="00D077B7" w:rsidP="00D077B7">
            <w:pPr>
              <w:pStyle w:val="Ttulo1"/>
              <w:numPr>
                <w:ilvl w:val="0"/>
                <w:numId w:val="3"/>
              </w:numPr>
              <w:jc w:val="center"/>
            </w:pPr>
            <w:r w:rsidRPr="001217D9">
              <w:lastRenderedPageBreak/>
              <w:t>NORMATIVIDAD Y DOCUMENTOS DE REFERENCIA</w:t>
            </w:r>
          </w:p>
        </w:tc>
      </w:tr>
    </w:tbl>
    <w:p w:rsidR="003C0B0B" w:rsidRDefault="003C0B0B" w:rsidP="00D63120">
      <w:pPr>
        <w:spacing w:after="0" w:line="240" w:lineRule="auto"/>
        <w:rPr>
          <w:sz w:val="20"/>
          <w:szCs w:val="20"/>
        </w:rPr>
      </w:pPr>
    </w:p>
    <w:p w:rsidR="00D077B7" w:rsidRDefault="00D077B7" w:rsidP="00D077B7">
      <w:pPr>
        <w:spacing w:after="0" w:line="240" w:lineRule="auto"/>
        <w:rPr>
          <w:rStyle w:val="text"/>
          <w:bCs/>
          <w:color w:val="FF0000"/>
          <w:sz w:val="27"/>
          <w:szCs w:val="27"/>
        </w:rPr>
      </w:pPr>
      <w:r w:rsidRPr="005A07B0">
        <w:rPr>
          <w:rStyle w:val="text"/>
          <w:bCs/>
          <w:sz w:val="27"/>
          <w:szCs w:val="27"/>
        </w:rPr>
        <w:t>NORMA TECNICA ISO 27001</w:t>
      </w:r>
      <w:r w:rsidRPr="00D077B7">
        <w:rPr>
          <w:rStyle w:val="text"/>
          <w:bCs/>
          <w:sz w:val="27"/>
          <w:szCs w:val="27"/>
        </w:rPr>
        <w:t>:2013</w:t>
      </w:r>
      <w:r w:rsidRPr="000D7C78">
        <w:rPr>
          <w:rStyle w:val="text"/>
          <w:bCs/>
          <w:color w:val="FF0000"/>
          <w:sz w:val="27"/>
          <w:szCs w:val="27"/>
        </w:rPr>
        <w:t xml:space="preserve"> </w:t>
      </w:r>
    </w:p>
    <w:p w:rsidR="00D077B7" w:rsidRPr="00D077B7" w:rsidRDefault="00D077B7" w:rsidP="00D077B7">
      <w:pPr>
        <w:spacing w:after="0" w:line="240" w:lineRule="auto"/>
        <w:rPr>
          <w:rStyle w:val="text"/>
          <w:bCs/>
          <w:sz w:val="27"/>
          <w:szCs w:val="27"/>
        </w:rPr>
      </w:pPr>
      <w:r w:rsidRPr="00D077B7">
        <w:rPr>
          <w:rStyle w:val="text"/>
          <w:bCs/>
          <w:sz w:val="27"/>
          <w:szCs w:val="27"/>
        </w:rPr>
        <w:t>NTGP 1000</w:t>
      </w:r>
    </w:p>
    <w:p w:rsidR="00D077B7" w:rsidRPr="005A07B0" w:rsidRDefault="00D077B7" w:rsidP="00D077B7">
      <w:pPr>
        <w:spacing w:after="0" w:line="240" w:lineRule="auto"/>
        <w:rPr>
          <w:rStyle w:val="text"/>
          <w:bCs/>
          <w:sz w:val="27"/>
          <w:szCs w:val="27"/>
        </w:rPr>
      </w:pPr>
      <w:r w:rsidRPr="00D077B7">
        <w:rPr>
          <w:rStyle w:val="text"/>
          <w:bCs/>
          <w:sz w:val="27"/>
          <w:szCs w:val="27"/>
        </w:rPr>
        <w:t>MECI 2015</w:t>
      </w:r>
    </w:p>
    <w:tbl>
      <w:tblPr>
        <w:tblpPr w:leftFromText="141" w:rightFromText="141" w:vertAnchor="text" w:horzAnchor="margin" w:tblpY="78"/>
        <w:tblW w:w="0" w:type="auto"/>
        <w:tblLook w:val="04A0" w:firstRow="1" w:lastRow="0" w:firstColumn="1" w:lastColumn="0" w:noHBand="0" w:noVBand="1"/>
      </w:tblPr>
      <w:tblGrid>
        <w:gridCol w:w="8980"/>
      </w:tblGrid>
      <w:tr w:rsidR="00955771" w:rsidRPr="00395ABB" w:rsidTr="00D77D90">
        <w:tc>
          <w:tcPr>
            <w:tcW w:w="8980" w:type="dxa"/>
            <w:shd w:val="clear" w:color="auto" w:fill="548DD4"/>
          </w:tcPr>
          <w:p w:rsidR="00955771" w:rsidRPr="001217D9" w:rsidRDefault="00955771" w:rsidP="00D01840">
            <w:pPr>
              <w:pStyle w:val="Ttulo1"/>
              <w:numPr>
                <w:ilvl w:val="0"/>
                <w:numId w:val="3"/>
              </w:numPr>
              <w:jc w:val="center"/>
            </w:pPr>
            <w:r w:rsidRPr="001217D9">
              <w:t>CONTROL DE CAMBIOS</w:t>
            </w:r>
          </w:p>
        </w:tc>
      </w:tr>
    </w:tbl>
    <w:tbl>
      <w:tblPr>
        <w:tblpPr w:leftFromText="141" w:rightFromText="141" w:vertAnchor="page" w:horzAnchor="page" w:tblpX="2102" w:tblpY="3398"/>
        <w:tblW w:w="89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7"/>
        <w:gridCol w:w="2038"/>
        <w:gridCol w:w="1982"/>
        <w:gridCol w:w="4065"/>
      </w:tblGrid>
      <w:tr w:rsidR="00DB5DB8" w:rsidRPr="00395ABB" w:rsidTr="00DB5DB8">
        <w:trPr>
          <w:trHeight w:val="547"/>
        </w:trPr>
        <w:tc>
          <w:tcPr>
            <w:tcW w:w="827" w:type="dxa"/>
            <w:shd w:val="clear" w:color="auto" w:fill="548DD4"/>
            <w:vAlign w:val="center"/>
          </w:tcPr>
          <w:p w:rsidR="00DB5DB8" w:rsidRPr="00395ABB" w:rsidRDefault="00DB5DB8" w:rsidP="00DB5DB8">
            <w:pPr>
              <w:spacing w:after="0" w:line="240" w:lineRule="auto"/>
              <w:jc w:val="center"/>
              <w:rPr>
                <w:rFonts w:ascii="Arial" w:hAnsi="Arial"/>
                <w:b/>
                <w:sz w:val="20"/>
                <w:szCs w:val="20"/>
              </w:rPr>
            </w:pPr>
            <w:r w:rsidRPr="00395ABB">
              <w:rPr>
                <w:rFonts w:ascii="Arial" w:hAnsi="Arial"/>
                <w:b/>
                <w:sz w:val="20"/>
                <w:szCs w:val="20"/>
              </w:rPr>
              <w:lastRenderedPageBreak/>
              <w:t>VER</w:t>
            </w:r>
          </w:p>
        </w:tc>
        <w:tc>
          <w:tcPr>
            <w:tcW w:w="2038" w:type="dxa"/>
            <w:shd w:val="clear" w:color="auto" w:fill="548DD4"/>
            <w:vAlign w:val="center"/>
          </w:tcPr>
          <w:p w:rsidR="00DB5DB8" w:rsidRPr="00395ABB" w:rsidRDefault="00DB5DB8" w:rsidP="00DB5DB8">
            <w:pPr>
              <w:spacing w:after="0" w:line="240" w:lineRule="auto"/>
              <w:jc w:val="center"/>
              <w:rPr>
                <w:rFonts w:ascii="Arial" w:hAnsi="Arial"/>
                <w:b/>
                <w:sz w:val="20"/>
                <w:szCs w:val="20"/>
              </w:rPr>
            </w:pPr>
            <w:r w:rsidRPr="00395ABB">
              <w:rPr>
                <w:rFonts w:ascii="Arial" w:hAnsi="Arial"/>
                <w:b/>
                <w:sz w:val="20"/>
                <w:szCs w:val="20"/>
              </w:rPr>
              <w:t>FECHA</w:t>
            </w:r>
          </w:p>
        </w:tc>
        <w:tc>
          <w:tcPr>
            <w:tcW w:w="1982" w:type="dxa"/>
            <w:shd w:val="clear" w:color="auto" w:fill="548DD4"/>
            <w:vAlign w:val="center"/>
          </w:tcPr>
          <w:p w:rsidR="00DB5DB8" w:rsidRPr="00395ABB" w:rsidRDefault="00DB5DB8" w:rsidP="00DB5DB8">
            <w:pPr>
              <w:spacing w:after="0" w:line="240" w:lineRule="auto"/>
              <w:jc w:val="center"/>
              <w:rPr>
                <w:rFonts w:ascii="Arial" w:hAnsi="Arial"/>
                <w:b/>
                <w:sz w:val="20"/>
                <w:szCs w:val="20"/>
              </w:rPr>
            </w:pPr>
            <w:r w:rsidRPr="00395ABB">
              <w:rPr>
                <w:rFonts w:ascii="Arial" w:hAnsi="Arial"/>
                <w:b/>
                <w:sz w:val="20"/>
                <w:szCs w:val="20"/>
              </w:rPr>
              <w:t>ELABORÓ</w:t>
            </w:r>
          </w:p>
        </w:tc>
        <w:tc>
          <w:tcPr>
            <w:tcW w:w="4065" w:type="dxa"/>
            <w:shd w:val="clear" w:color="auto" w:fill="548DD4"/>
            <w:vAlign w:val="center"/>
          </w:tcPr>
          <w:p w:rsidR="00DB5DB8" w:rsidRPr="00395ABB" w:rsidRDefault="00DB5DB8" w:rsidP="00DB5DB8">
            <w:pPr>
              <w:spacing w:after="0" w:line="240" w:lineRule="auto"/>
              <w:jc w:val="center"/>
              <w:rPr>
                <w:rFonts w:ascii="Arial" w:hAnsi="Arial"/>
                <w:b/>
                <w:sz w:val="20"/>
                <w:szCs w:val="20"/>
              </w:rPr>
            </w:pPr>
            <w:r w:rsidRPr="00395ABB">
              <w:rPr>
                <w:rFonts w:ascii="Arial" w:hAnsi="Arial"/>
                <w:b/>
                <w:sz w:val="20"/>
                <w:szCs w:val="20"/>
              </w:rPr>
              <w:t>DESCRIPCIÓN</w:t>
            </w:r>
          </w:p>
        </w:tc>
      </w:tr>
      <w:tr w:rsidR="00DB5DB8" w:rsidRPr="00395ABB" w:rsidTr="00DB5DB8">
        <w:trPr>
          <w:trHeight w:val="1371"/>
        </w:trPr>
        <w:tc>
          <w:tcPr>
            <w:tcW w:w="827" w:type="dxa"/>
            <w:vAlign w:val="center"/>
          </w:tcPr>
          <w:p w:rsidR="00DB5DB8" w:rsidRPr="00D077B7" w:rsidRDefault="00404CCD" w:rsidP="00DB5DB8">
            <w:pPr>
              <w:spacing w:after="0" w:line="240" w:lineRule="auto"/>
              <w:jc w:val="center"/>
              <w:rPr>
                <w:rFonts w:ascii="Arial" w:hAnsi="Arial"/>
                <w:color w:val="000000" w:themeColor="text1"/>
                <w:sz w:val="20"/>
                <w:szCs w:val="20"/>
              </w:rPr>
            </w:pPr>
            <w:r>
              <w:rPr>
                <w:rFonts w:ascii="Arial" w:hAnsi="Arial"/>
                <w:color w:val="000000" w:themeColor="text1"/>
                <w:sz w:val="20"/>
                <w:szCs w:val="20"/>
              </w:rPr>
              <w:t>0</w:t>
            </w:r>
          </w:p>
        </w:tc>
        <w:tc>
          <w:tcPr>
            <w:tcW w:w="2038" w:type="dxa"/>
            <w:vAlign w:val="center"/>
          </w:tcPr>
          <w:p w:rsidR="00DB5DB8" w:rsidRPr="00D077B7" w:rsidRDefault="00DB5DB8" w:rsidP="00DB5DB8">
            <w:pPr>
              <w:spacing w:after="0" w:line="240" w:lineRule="auto"/>
              <w:rPr>
                <w:rFonts w:ascii="Arial" w:hAnsi="Arial"/>
                <w:color w:val="000000" w:themeColor="text1"/>
                <w:sz w:val="20"/>
                <w:szCs w:val="20"/>
              </w:rPr>
            </w:pPr>
            <w:r w:rsidRPr="00D077B7">
              <w:rPr>
                <w:rFonts w:ascii="Arial" w:hAnsi="Arial"/>
                <w:color w:val="000000" w:themeColor="text1"/>
                <w:sz w:val="20"/>
                <w:szCs w:val="20"/>
              </w:rPr>
              <w:t>Mayo 2016</w:t>
            </w:r>
          </w:p>
        </w:tc>
        <w:tc>
          <w:tcPr>
            <w:tcW w:w="1982" w:type="dxa"/>
            <w:vAlign w:val="center"/>
          </w:tcPr>
          <w:p w:rsidR="00DB5DB8" w:rsidRPr="00D077B7" w:rsidRDefault="00DB5DB8" w:rsidP="00DB5DB8">
            <w:pPr>
              <w:spacing w:after="0" w:line="240" w:lineRule="auto"/>
              <w:jc w:val="center"/>
              <w:rPr>
                <w:rFonts w:ascii="Arial" w:hAnsi="Arial"/>
                <w:color w:val="000000" w:themeColor="text1"/>
                <w:sz w:val="20"/>
                <w:szCs w:val="20"/>
                <w:lang w:val="en-US"/>
              </w:rPr>
            </w:pPr>
            <w:proofErr w:type="spellStart"/>
            <w:r w:rsidRPr="00D077B7">
              <w:rPr>
                <w:rFonts w:ascii="Arial" w:hAnsi="Arial"/>
                <w:color w:val="000000" w:themeColor="text1"/>
                <w:sz w:val="20"/>
                <w:szCs w:val="20"/>
                <w:lang w:val="en-US"/>
              </w:rPr>
              <w:t>Deyanira</w:t>
            </w:r>
            <w:proofErr w:type="spellEnd"/>
            <w:r w:rsidRPr="00D077B7">
              <w:rPr>
                <w:rFonts w:ascii="Arial" w:hAnsi="Arial"/>
                <w:color w:val="000000" w:themeColor="text1"/>
                <w:sz w:val="20"/>
                <w:szCs w:val="20"/>
                <w:lang w:val="en-US"/>
              </w:rPr>
              <w:t xml:space="preserve"> </w:t>
            </w:r>
            <w:proofErr w:type="spellStart"/>
            <w:r w:rsidRPr="00D077B7">
              <w:rPr>
                <w:rFonts w:ascii="Arial" w:hAnsi="Arial"/>
                <w:color w:val="000000" w:themeColor="text1"/>
                <w:sz w:val="20"/>
                <w:szCs w:val="20"/>
                <w:lang w:val="en-US"/>
              </w:rPr>
              <w:t>Morón</w:t>
            </w:r>
            <w:proofErr w:type="spellEnd"/>
          </w:p>
        </w:tc>
        <w:tc>
          <w:tcPr>
            <w:tcW w:w="4065" w:type="dxa"/>
            <w:vAlign w:val="center"/>
          </w:tcPr>
          <w:p w:rsidR="00DB5DB8" w:rsidRPr="00D077B7" w:rsidRDefault="00DB5DB8" w:rsidP="00404CCD">
            <w:pPr>
              <w:spacing w:after="0" w:line="240" w:lineRule="auto"/>
              <w:jc w:val="center"/>
              <w:rPr>
                <w:rFonts w:ascii="Arial" w:hAnsi="Arial"/>
                <w:color w:val="000000" w:themeColor="text1"/>
                <w:sz w:val="20"/>
                <w:szCs w:val="20"/>
              </w:rPr>
            </w:pPr>
            <w:r w:rsidRPr="00D077B7">
              <w:rPr>
                <w:rFonts w:ascii="Arial" w:hAnsi="Arial"/>
                <w:color w:val="000000" w:themeColor="text1"/>
                <w:sz w:val="20"/>
                <w:szCs w:val="20"/>
              </w:rPr>
              <w:t xml:space="preserve">Versión </w:t>
            </w:r>
            <w:r w:rsidR="00404CCD">
              <w:rPr>
                <w:rFonts w:ascii="Arial" w:hAnsi="Arial"/>
                <w:color w:val="000000" w:themeColor="text1"/>
                <w:sz w:val="20"/>
                <w:szCs w:val="20"/>
              </w:rPr>
              <w:t>Inicial</w:t>
            </w:r>
            <w:bookmarkStart w:id="1" w:name="_GoBack"/>
            <w:bookmarkEnd w:id="1"/>
          </w:p>
        </w:tc>
      </w:tr>
    </w:tbl>
    <w:p w:rsidR="00955771" w:rsidRPr="00395ABB" w:rsidRDefault="00955771" w:rsidP="00DB5DB8">
      <w:pPr>
        <w:spacing w:after="0" w:line="240" w:lineRule="auto"/>
        <w:rPr>
          <w:rFonts w:ascii="Tahoma" w:hAnsi="Tahoma" w:cs="Tahoma"/>
          <w:sz w:val="20"/>
          <w:szCs w:val="20"/>
        </w:rPr>
      </w:pPr>
    </w:p>
    <w:sectPr w:rsidR="00955771" w:rsidRPr="00395ABB" w:rsidSect="00395ABB">
      <w:headerReference w:type="default" r:id="rId10"/>
      <w:footerReference w:type="default" r:id="rId11"/>
      <w:headerReference w:type="first" r:id="rId12"/>
      <w:pgSz w:w="12242" w:h="15842" w:code="1"/>
      <w:pgMar w:top="1417" w:right="1701" w:bottom="1417"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29C19D" w15:done="0"/>
  <w15:commentEx w15:paraId="20F56F91" w15:done="0"/>
  <w15:commentEx w15:paraId="02C5D31F" w15:done="0"/>
  <w15:commentEx w15:paraId="7A40EF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7F" w:rsidRDefault="00D6347F" w:rsidP="00FC09E7">
      <w:pPr>
        <w:spacing w:after="0" w:line="240" w:lineRule="auto"/>
      </w:pPr>
      <w:r>
        <w:separator/>
      </w:r>
    </w:p>
  </w:endnote>
  <w:endnote w:type="continuationSeparator" w:id="0">
    <w:p w:rsidR="00D6347F" w:rsidRDefault="00D6347F" w:rsidP="00FC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Times-Bold">
    <w:altName w:val="Times"/>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7F" w:rsidRDefault="00D6347F" w:rsidP="00DB5DB8">
    <w:pPr>
      <w:pStyle w:val="Piedepgina"/>
      <w:tabs>
        <w:tab w:val="clear" w:pos="4252"/>
        <w:tab w:val="clear" w:pos="8504"/>
        <w:tab w:val="right" w:pos="8840"/>
      </w:tabs>
    </w:pPr>
    <w:r>
      <w:rPr>
        <w:noProof/>
        <w:lang w:eastAsia="es-ES"/>
      </w:rPr>
      <w:drawing>
        <wp:anchor distT="0" distB="0" distL="114300" distR="114300" simplePos="0" relativeHeight="251656192" behindDoc="1" locked="0" layoutInCell="1" allowOverlap="1" wp14:anchorId="580EFC7B" wp14:editId="51F8D366">
          <wp:simplePos x="0" y="0"/>
          <wp:positionH relativeFrom="column">
            <wp:posOffset>-547370</wp:posOffset>
          </wp:positionH>
          <wp:positionV relativeFrom="paragraph">
            <wp:posOffset>76835</wp:posOffset>
          </wp:positionV>
          <wp:extent cx="7305675" cy="219075"/>
          <wp:effectExtent l="19050" t="0" r="9525"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305675" cy="219075"/>
                  </a:xfrm>
                  <a:prstGeom prst="rect">
                    <a:avLst/>
                  </a:prstGeom>
                  <a:noFill/>
                  <a:ln w="9525">
                    <a:noFill/>
                    <a:miter lim="800000"/>
                    <a:headEnd/>
                    <a:tailEnd/>
                  </a:ln>
                </pic:spPr>
              </pic:pic>
            </a:graphicData>
          </a:graphic>
        </wp:anchor>
      </w:drawing>
    </w:r>
    <w:r>
      <w:rPr>
        <w:noProof/>
        <w:lang w:eastAsia="es-ES"/>
      </w:rPr>
      <mc:AlternateContent>
        <mc:Choice Requires="wps">
          <w:drawing>
            <wp:anchor distT="0" distB="0" distL="114300" distR="114300" simplePos="0" relativeHeight="251657216" behindDoc="0" locked="0" layoutInCell="1" allowOverlap="1" wp14:anchorId="51D2CC4A" wp14:editId="1EF423BA">
              <wp:simplePos x="0" y="0"/>
              <wp:positionH relativeFrom="column">
                <wp:posOffset>-485775</wp:posOffset>
              </wp:positionH>
              <wp:positionV relativeFrom="paragraph">
                <wp:posOffset>48260</wp:posOffset>
              </wp:positionV>
              <wp:extent cx="6396990" cy="26606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47F" w:rsidRPr="00D72B93" w:rsidRDefault="00D6347F" w:rsidP="00F930DA">
                          <w:pPr>
                            <w:rPr>
                              <w:rFonts w:ascii="Arial" w:hAnsi="Arial" w:cs="Arial"/>
                              <w:color w:val="FFFFFF"/>
                              <w:szCs w:val="20"/>
                              <w:lang w:val="es-CO"/>
                            </w:rPr>
                          </w:pPr>
                          <w:r w:rsidRPr="00D72B93">
                            <w:rPr>
                              <w:rFonts w:ascii="Arial" w:hAnsi="Arial" w:cs="Arial"/>
                              <w:color w:val="FFFFFF"/>
                              <w:szCs w:val="20"/>
                              <w:lang w:val="es-CO"/>
                            </w:rPr>
                            <w:t xml:space="preserve">Km 7 Vía a Puerto Colombia - Tel: (5) 3599567 – www.uniatlantico.edu.co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8.2pt;margin-top:3.8pt;width:503.7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nH9rMCAAC5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" filled="f" stroked="f">
              <v:textbox>
                <w:txbxContent>
                  <w:p w:rsidR="00D077B7" w:rsidRPr="00D72B93" w:rsidRDefault="00D077B7" w:rsidP="00F930DA">
                    <w:pPr>
                      <w:rPr>
                        <w:rFonts w:ascii="Arial" w:hAnsi="Arial" w:cs="Arial"/>
                        <w:color w:val="FFFFFF"/>
                        <w:szCs w:val="20"/>
                        <w:lang w:val="es-CO"/>
                      </w:rPr>
                    </w:pPr>
                    <w:r w:rsidRPr="00D72B93">
                      <w:rPr>
                        <w:rFonts w:ascii="Arial" w:hAnsi="Arial" w:cs="Arial"/>
                        <w:color w:val="FFFFFF"/>
                        <w:szCs w:val="20"/>
                        <w:lang w:val="es-CO"/>
                      </w:rPr>
                      <w:t xml:space="preserve">Km 7 Vía a Puerto Colombia - Tel: (5) 3599567 – www.uniatlantico.edu.co </w:t>
                    </w:r>
                  </w:p>
                </w:txbxContent>
              </v:textbox>
            </v:shape>
          </w:pict>
        </mc:Fallback>
      </mc:AlternateConten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7F" w:rsidRDefault="00D6347F" w:rsidP="00FC09E7">
      <w:pPr>
        <w:spacing w:after="0" w:line="240" w:lineRule="auto"/>
      </w:pPr>
      <w:r>
        <w:separator/>
      </w:r>
    </w:p>
  </w:footnote>
  <w:footnote w:type="continuationSeparator" w:id="0">
    <w:p w:rsidR="00D6347F" w:rsidRDefault="00D6347F" w:rsidP="00FC09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704"/>
    </w:tblGrid>
    <w:tr w:rsidR="00D6347F" w:rsidTr="00D5022D">
      <w:trPr>
        <w:trHeight w:val="318"/>
      </w:trPr>
      <w:tc>
        <w:tcPr>
          <w:tcW w:w="6204" w:type="dxa"/>
          <w:vMerge w:val="restart"/>
        </w:tcPr>
        <w:p w:rsidR="00D6347F" w:rsidRDefault="00D6347F">
          <w:pPr>
            <w:pStyle w:val="Encabezado"/>
          </w:pPr>
        </w:p>
        <w:p w:rsidR="00D6347F" w:rsidRDefault="00697548">
          <w:pPr>
            <w:pStyle w:val="Encabezado"/>
          </w:pPr>
          <w:r>
            <w:rPr>
              <w:noProof/>
              <w:lang w:eastAsia="es-ES"/>
            </w:rPr>
            <w:drawing>
              <wp:inline distT="0" distB="0" distL="0" distR="0" wp14:anchorId="53C388BB" wp14:editId="0F615CE8">
                <wp:extent cx="1878169" cy="482958"/>
                <wp:effectExtent l="0" t="0" r="1905"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169" cy="48295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2704" w:type="dxa"/>
          <w:vAlign w:val="center"/>
        </w:tcPr>
        <w:p w:rsidR="00D6347F" w:rsidRPr="005525CA" w:rsidRDefault="00D6347F" w:rsidP="005525CA">
          <w:pPr>
            <w:pStyle w:val="Encabezado"/>
            <w:rPr>
              <w:rFonts w:ascii="Arial" w:hAnsi="Arial" w:cs="Arial"/>
              <w:b/>
              <w:sz w:val="20"/>
              <w:szCs w:val="24"/>
            </w:rPr>
          </w:pPr>
          <w:r w:rsidRPr="005525CA">
            <w:rPr>
              <w:rFonts w:ascii="Arial" w:hAnsi="Arial" w:cs="Arial"/>
              <w:b/>
              <w:sz w:val="20"/>
              <w:szCs w:val="24"/>
            </w:rPr>
            <w:t xml:space="preserve">CÓDIGO: </w:t>
          </w:r>
          <w:r>
            <w:rPr>
              <w:rFonts w:ascii="Arial" w:hAnsi="Arial" w:cs="Arial"/>
              <w:sz w:val="20"/>
              <w:szCs w:val="24"/>
            </w:rPr>
            <w:t>PLA</w:t>
          </w:r>
          <w:r w:rsidRPr="005525CA">
            <w:rPr>
              <w:rFonts w:ascii="Arial" w:hAnsi="Arial" w:cs="Arial"/>
              <w:sz w:val="20"/>
              <w:szCs w:val="24"/>
            </w:rPr>
            <w:t>-G</w:t>
          </w:r>
          <w:r>
            <w:rPr>
              <w:rFonts w:ascii="Arial" w:hAnsi="Arial" w:cs="Arial"/>
              <w:sz w:val="20"/>
              <w:szCs w:val="24"/>
            </w:rPr>
            <w:t>T</w:t>
          </w:r>
          <w:r w:rsidRPr="005525CA">
            <w:rPr>
              <w:rFonts w:ascii="Arial" w:hAnsi="Arial" w:cs="Arial"/>
              <w:sz w:val="20"/>
              <w:szCs w:val="24"/>
            </w:rPr>
            <w:t>-</w:t>
          </w:r>
          <w:r>
            <w:rPr>
              <w:rFonts w:ascii="Arial" w:hAnsi="Arial" w:cs="Arial"/>
              <w:sz w:val="20"/>
              <w:szCs w:val="24"/>
            </w:rPr>
            <w:t>003</w:t>
          </w:r>
        </w:p>
      </w:tc>
    </w:tr>
    <w:tr w:rsidR="00D6347F" w:rsidTr="00D5022D">
      <w:trPr>
        <w:trHeight w:val="318"/>
      </w:trPr>
      <w:tc>
        <w:tcPr>
          <w:tcW w:w="6204" w:type="dxa"/>
          <w:vMerge/>
        </w:tcPr>
        <w:p w:rsidR="00D6347F" w:rsidRDefault="00D6347F">
          <w:pPr>
            <w:pStyle w:val="Encabezado"/>
            <w:rPr>
              <w:noProof/>
            </w:rPr>
          </w:pPr>
        </w:p>
      </w:tc>
      <w:tc>
        <w:tcPr>
          <w:tcW w:w="2704" w:type="dxa"/>
          <w:vAlign w:val="center"/>
        </w:tcPr>
        <w:p w:rsidR="00D6347F" w:rsidRPr="005525CA" w:rsidRDefault="00D6347F" w:rsidP="0060097C">
          <w:pPr>
            <w:pStyle w:val="Encabezado"/>
            <w:rPr>
              <w:rFonts w:ascii="Arial" w:hAnsi="Arial" w:cs="Arial"/>
              <w:sz w:val="20"/>
              <w:szCs w:val="24"/>
            </w:rPr>
          </w:pPr>
          <w:r w:rsidRPr="0047205F">
            <w:rPr>
              <w:rFonts w:ascii="Arial" w:hAnsi="Arial" w:cs="Arial"/>
              <w:b/>
              <w:color w:val="000000" w:themeColor="text1"/>
              <w:sz w:val="20"/>
              <w:szCs w:val="24"/>
            </w:rPr>
            <w:t>VERSIÓN</w:t>
          </w:r>
          <w:r w:rsidRPr="005525CA">
            <w:rPr>
              <w:rFonts w:ascii="Arial" w:hAnsi="Arial" w:cs="Arial"/>
              <w:b/>
              <w:sz w:val="20"/>
              <w:szCs w:val="24"/>
            </w:rPr>
            <w:t xml:space="preserve">: </w:t>
          </w:r>
          <w:r w:rsidRPr="005525CA">
            <w:rPr>
              <w:rFonts w:ascii="Arial" w:hAnsi="Arial" w:cs="Arial"/>
              <w:sz w:val="20"/>
              <w:szCs w:val="24"/>
            </w:rPr>
            <w:t>0</w:t>
          </w:r>
        </w:p>
      </w:tc>
    </w:tr>
    <w:tr w:rsidR="00D6347F" w:rsidTr="00D5022D">
      <w:trPr>
        <w:trHeight w:val="318"/>
      </w:trPr>
      <w:tc>
        <w:tcPr>
          <w:tcW w:w="6204" w:type="dxa"/>
          <w:vMerge/>
        </w:tcPr>
        <w:p w:rsidR="00D6347F" w:rsidRDefault="00D6347F">
          <w:pPr>
            <w:pStyle w:val="Encabezado"/>
            <w:rPr>
              <w:noProof/>
            </w:rPr>
          </w:pPr>
        </w:p>
      </w:tc>
      <w:tc>
        <w:tcPr>
          <w:tcW w:w="2704" w:type="dxa"/>
          <w:vAlign w:val="center"/>
        </w:tcPr>
        <w:p w:rsidR="00D6347F" w:rsidRPr="005525CA" w:rsidRDefault="00F5086A" w:rsidP="00F5086A">
          <w:pPr>
            <w:pStyle w:val="Encabezado"/>
            <w:rPr>
              <w:rFonts w:ascii="Arial" w:hAnsi="Arial" w:cs="Arial"/>
              <w:sz w:val="20"/>
              <w:szCs w:val="24"/>
            </w:rPr>
          </w:pPr>
          <w:r>
            <w:rPr>
              <w:rFonts w:ascii="Arial" w:hAnsi="Arial" w:cs="Arial"/>
              <w:b/>
              <w:sz w:val="20"/>
              <w:szCs w:val="24"/>
            </w:rPr>
            <w:t>FECHA:</w:t>
          </w:r>
          <w:r w:rsidRPr="001A5E94">
            <w:rPr>
              <w:rFonts w:ascii="Arial" w:hAnsi="Arial" w:cs="Arial"/>
              <w:b/>
              <w:color w:val="FF0000"/>
              <w:sz w:val="20"/>
              <w:szCs w:val="24"/>
            </w:rPr>
            <w:t xml:space="preserve"> </w:t>
          </w:r>
          <w:r w:rsidRPr="00F5086A">
            <w:rPr>
              <w:rFonts w:ascii="Arial" w:hAnsi="Arial" w:cs="Arial"/>
              <w:b/>
              <w:color w:val="000000" w:themeColor="text1"/>
              <w:sz w:val="20"/>
              <w:szCs w:val="24"/>
            </w:rPr>
            <w:t>08/08/2016</w:t>
          </w:r>
        </w:p>
      </w:tc>
    </w:tr>
    <w:tr w:rsidR="00D6347F" w:rsidRPr="00D5022D" w:rsidTr="00D5022D">
      <w:trPr>
        <w:trHeight w:val="559"/>
      </w:trPr>
      <w:tc>
        <w:tcPr>
          <w:tcW w:w="8908" w:type="dxa"/>
          <w:gridSpan w:val="2"/>
          <w:vAlign w:val="center"/>
        </w:tcPr>
        <w:p w:rsidR="00D6347F" w:rsidRPr="00147045" w:rsidRDefault="00D6347F" w:rsidP="00147045">
          <w:pPr>
            <w:pStyle w:val="Encabezado"/>
            <w:jc w:val="center"/>
            <w:rPr>
              <w:rFonts w:ascii="Arial" w:hAnsi="Arial" w:cs="Arial"/>
              <w:b/>
              <w:color w:val="FF0000"/>
              <w:sz w:val="24"/>
              <w:szCs w:val="24"/>
            </w:rPr>
          </w:pPr>
          <w:r w:rsidRPr="006F6E97">
            <w:rPr>
              <w:rFonts w:ascii="Times-Bold" w:hAnsi="Times-Bold" w:cs="Times-Bold"/>
              <w:b/>
              <w:bCs/>
              <w:sz w:val="24"/>
              <w:szCs w:val="24"/>
            </w:rPr>
            <w:t xml:space="preserve">Plan de </w:t>
          </w:r>
          <w:r>
            <w:rPr>
              <w:rFonts w:ascii="Times-Bold" w:hAnsi="Times-Bold" w:cs="Times-Bold"/>
              <w:b/>
              <w:bCs/>
              <w:sz w:val="24"/>
              <w:szCs w:val="24"/>
            </w:rPr>
            <w:t>Contingencia y restauración de operaciones Informáticas</w:t>
          </w:r>
        </w:p>
      </w:tc>
    </w:tr>
  </w:tbl>
  <w:p w:rsidR="00D6347F" w:rsidRPr="00F930DA" w:rsidRDefault="00D6347F" w:rsidP="005B2D0E">
    <w:pPr>
      <w:pStyle w:val="Encabezado"/>
      <w:rPr>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704"/>
    </w:tblGrid>
    <w:tr w:rsidR="00D6347F" w:rsidTr="00D77D90">
      <w:trPr>
        <w:trHeight w:val="318"/>
      </w:trPr>
      <w:tc>
        <w:tcPr>
          <w:tcW w:w="6204" w:type="dxa"/>
          <w:vMerge w:val="restart"/>
        </w:tcPr>
        <w:p w:rsidR="00D6347F" w:rsidRDefault="00D6347F" w:rsidP="00D77D90">
          <w:pPr>
            <w:pStyle w:val="Encabezado"/>
          </w:pPr>
        </w:p>
        <w:p w:rsidR="00D6347F" w:rsidRDefault="00956112" w:rsidP="00D77D90">
          <w:pPr>
            <w:pStyle w:val="Encabezado"/>
          </w:pPr>
          <w:r>
            <w:rPr>
              <w:noProof/>
              <w:lang w:eastAsia="es-ES"/>
            </w:rPr>
            <w:drawing>
              <wp:inline distT="0" distB="0" distL="0" distR="0" wp14:anchorId="170B5F2E" wp14:editId="2A4F1B90">
                <wp:extent cx="1878169" cy="482958"/>
                <wp:effectExtent l="0" t="0" r="1905"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169" cy="48295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2704" w:type="dxa"/>
          <w:vAlign w:val="center"/>
        </w:tcPr>
        <w:p w:rsidR="00D6347F" w:rsidRPr="001A5E94" w:rsidRDefault="00D6347F" w:rsidP="00D6347F">
          <w:pPr>
            <w:pStyle w:val="Encabezado"/>
            <w:rPr>
              <w:rFonts w:ascii="Arial" w:hAnsi="Arial" w:cs="Arial"/>
              <w:b/>
              <w:sz w:val="20"/>
              <w:szCs w:val="24"/>
            </w:rPr>
          </w:pPr>
          <w:r w:rsidRPr="005525CA">
            <w:rPr>
              <w:rFonts w:ascii="Arial" w:hAnsi="Arial" w:cs="Arial"/>
              <w:b/>
              <w:sz w:val="20"/>
              <w:szCs w:val="24"/>
            </w:rPr>
            <w:t xml:space="preserve">CÓDIGO: </w:t>
          </w:r>
          <w:r w:rsidRPr="0047205F">
            <w:rPr>
              <w:rFonts w:ascii="Arial" w:hAnsi="Arial" w:cs="Arial"/>
              <w:color w:val="000000" w:themeColor="text1"/>
              <w:sz w:val="20"/>
              <w:szCs w:val="24"/>
            </w:rPr>
            <w:t>PLA-GT-003</w:t>
          </w:r>
        </w:p>
      </w:tc>
    </w:tr>
    <w:tr w:rsidR="00D6347F" w:rsidTr="00D77D90">
      <w:trPr>
        <w:trHeight w:val="318"/>
      </w:trPr>
      <w:tc>
        <w:tcPr>
          <w:tcW w:w="6204" w:type="dxa"/>
          <w:vMerge/>
        </w:tcPr>
        <w:p w:rsidR="00D6347F" w:rsidRDefault="00D6347F" w:rsidP="00D77D90">
          <w:pPr>
            <w:pStyle w:val="Encabezado"/>
            <w:rPr>
              <w:noProof/>
            </w:rPr>
          </w:pPr>
        </w:p>
      </w:tc>
      <w:tc>
        <w:tcPr>
          <w:tcW w:w="2704" w:type="dxa"/>
          <w:vAlign w:val="center"/>
        </w:tcPr>
        <w:p w:rsidR="00D6347F" w:rsidRPr="005525CA" w:rsidRDefault="00D6347F" w:rsidP="00CF5B40">
          <w:pPr>
            <w:pStyle w:val="Encabezado"/>
            <w:rPr>
              <w:rFonts w:ascii="Arial" w:hAnsi="Arial" w:cs="Arial"/>
              <w:sz w:val="20"/>
              <w:szCs w:val="24"/>
            </w:rPr>
          </w:pPr>
          <w:r w:rsidRPr="001A5E94">
            <w:rPr>
              <w:rFonts w:ascii="Arial" w:hAnsi="Arial" w:cs="Arial"/>
              <w:b/>
              <w:sz w:val="20"/>
              <w:szCs w:val="24"/>
            </w:rPr>
            <w:t>VERSIÓN:</w:t>
          </w:r>
          <w:r w:rsidRPr="001A5E94">
            <w:rPr>
              <w:rFonts w:ascii="Arial" w:hAnsi="Arial" w:cs="Arial"/>
              <w:b/>
              <w:color w:val="FF0000"/>
              <w:sz w:val="20"/>
              <w:szCs w:val="24"/>
            </w:rPr>
            <w:t xml:space="preserve"> </w:t>
          </w:r>
          <w:r w:rsidRPr="0047205F">
            <w:rPr>
              <w:rFonts w:ascii="Arial" w:hAnsi="Arial" w:cs="Arial"/>
              <w:color w:val="000000" w:themeColor="text1"/>
              <w:sz w:val="20"/>
              <w:szCs w:val="24"/>
            </w:rPr>
            <w:t>0</w:t>
          </w:r>
        </w:p>
      </w:tc>
    </w:tr>
    <w:tr w:rsidR="00D6347F" w:rsidTr="00D77D90">
      <w:trPr>
        <w:trHeight w:val="318"/>
      </w:trPr>
      <w:tc>
        <w:tcPr>
          <w:tcW w:w="6204" w:type="dxa"/>
          <w:vMerge/>
        </w:tcPr>
        <w:p w:rsidR="00D6347F" w:rsidRDefault="00D6347F" w:rsidP="00D77D90">
          <w:pPr>
            <w:pStyle w:val="Encabezado"/>
            <w:rPr>
              <w:noProof/>
            </w:rPr>
          </w:pPr>
        </w:p>
      </w:tc>
      <w:tc>
        <w:tcPr>
          <w:tcW w:w="2704" w:type="dxa"/>
          <w:vAlign w:val="center"/>
        </w:tcPr>
        <w:p w:rsidR="00D6347F" w:rsidRPr="005525CA" w:rsidRDefault="00F5086A" w:rsidP="00F5086A">
          <w:pPr>
            <w:pStyle w:val="Encabezado"/>
            <w:rPr>
              <w:rFonts w:ascii="Arial" w:hAnsi="Arial" w:cs="Arial"/>
              <w:sz w:val="20"/>
              <w:szCs w:val="24"/>
            </w:rPr>
          </w:pPr>
          <w:r>
            <w:rPr>
              <w:rFonts w:ascii="Arial" w:hAnsi="Arial" w:cs="Arial"/>
              <w:b/>
              <w:sz w:val="20"/>
              <w:szCs w:val="24"/>
            </w:rPr>
            <w:t>FECHA:</w:t>
          </w:r>
          <w:r w:rsidR="00D6347F" w:rsidRPr="001A5E94">
            <w:rPr>
              <w:rFonts w:ascii="Arial" w:hAnsi="Arial" w:cs="Arial"/>
              <w:b/>
              <w:color w:val="FF0000"/>
              <w:sz w:val="20"/>
              <w:szCs w:val="24"/>
            </w:rPr>
            <w:t xml:space="preserve"> </w:t>
          </w:r>
          <w:r w:rsidRPr="00F5086A">
            <w:rPr>
              <w:rFonts w:ascii="Arial" w:hAnsi="Arial" w:cs="Arial"/>
              <w:b/>
              <w:color w:val="000000" w:themeColor="text1"/>
              <w:sz w:val="20"/>
              <w:szCs w:val="24"/>
            </w:rPr>
            <w:t>08/08/2016</w:t>
          </w:r>
        </w:p>
      </w:tc>
    </w:tr>
    <w:tr w:rsidR="00D6347F" w:rsidRPr="00D5022D" w:rsidTr="00D77D90">
      <w:trPr>
        <w:trHeight w:val="559"/>
      </w:trPr>
      <w:tc>
        <w:tcPr>
          <w:tcW w:w="8908" w:type="dxa"/>
          <w:gridSpan w:val="2"/>
          <w:vAlign w:val="center"/>
        </w:tcPr>
        <w:p w:rsidR="00D6347F" w:rsidRDefault="00D6347F" w:rsidP="00E2159A">
          <w:pPr>
            <w:autoSpaceDE w:val="0"/>
            <w:autoSpaceDN w:val="0"/>
            <w:adjustRightInd w:val="0"/>
            <w:spacing w:after="0" w:line="240" w:lineRule="auto"/>
            <w:jc w:val="center"/>
            <w:rPr>
              <w:rFonts w:ascii="Times-Bold" w:hAnsi="Times-Bold" w:cs="Times-Bold"/>
              <w:b/>
              <w:bCs/>
              <w:sz w:val="24"/>
              <w:szCs w:val="24"/>
            </w:rPr>
          </w:pPr>
          <w:r w:rsidRPr="006F6E97">
            <w:rPr>
              <w:rFonts w:ascii="Times-Bold" w:hAnsi="Times-Bold" w:cs="Times-Bold"/>
              <w:b/>
              <w:bCs/>
              <w:sz w:val="24"/>
              <w:szCs w:val="24"/>
            </w:rPr>
            <w:t xml:space="preserve">Plan de </w:t>
          </w:r>
          <w:r>
            <w:rPr>
              <w:rFonts w:ascii="Times-Bold" w:hAnsi="Times-Bold" w:cs="Times-Bold"/>
              <w:b/>
              <w:bCs/>
              <w:sz w:val="24"/>
              <w:szCs w:val="24"/>
            </w:rPr>
            <w:t>Contingencia y restauración de operaciones Informáticas</w:t>
          </w:r>
          <w:r w:rsidRPr="006F6E97">
            <w:rPr>
              <w:rFonts w:ascii="Times-Bold" w:hAnsi="Times-Bold" w:cs="Times-Bold"/>
              <w:b/>
              <w:bCs/>
              <w:sz w:val="24"/>
              <w:szCs w:val="24"/>
            </w:rPr>
            <w:t xml:space="preserve"> </w:t>
          </w:r>
        </w:p>
        <w:p w:rsidR="00D6347F" w:rsidRPr="00202FA7" w:rsidRDefault="00D6347F" w:rsidP="00E2159A">
          <w:pPr>
            <w:autoSpaceDE w:val="0"/>
            <w:autoSpaceDN w:val="0"/>
            <w:adjustRightInd w:val="0"/>
            <w:spacing w:after="0" w:line="240" w:lineRule="auto"/>
            <w:jc w:val="center"/>
            <w:rPr>
              <w:rFonts w:ascii="Arial" w:hAnsi="Arial" w:cs="Arial"/>
              <w:b/>
              <w:color w:val="FF0000"/>
              <w:sz w:val="24"/>
              <w:szCs w:val="24"/>
            </w:rPr>
          </w:pPr>
        </w:p>
      </w:tc>
    </w:tr>
  </w:tbl>
  <w:p w:rsidR="00D6347F" w:rsidRDefault="00D6347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pt;height:11.5pt" o:bullet="t">
        <v:imagedata r:id="rId1" o:title="mso7"/>
      </v:shape>
    </w:pict>
  </w:numPicBullet>
  <w:abstractNum w:abstractNumId="0">
    <w:nsid w:val="0D53509F"/>
    <w:multiLevelType w:val="hybridMultilevel"/>
    <w:tmpl w:val="5AB43D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CF609E"/>
    <w:multiLevelType w:val="multilevel"/>
    <w:tmpl w:val="3178390C"/>
    <w:lvl w:ilvl="0">
      <w:start w:val="1"/>
      <w:numFmt w:val="decimal"/>
      <w:pStyle w:val="Ttulo1"/>
      <w:lvlText w:val="%1."/>
      <w:lvlJc w:val="left"/>
      <w:pPr>
        <w:tabs>
          <w:tab w:val="num" w:pos="567"/>
        </w:tabs>
        <w:ind w:left="567" w:hanging="567"/>
      </w:pPr>
      <w:rPr>
        <w:rFonts w:ascii="Arial" w:hAnsi="Arial" w:hint="default"/>
        <w:b/>
        <w:i w:val="0"/>
        <w:sz w:val="24"/>
      </w:rPr>
    </w:lvl>
    <w:lvl w:ilvl="1">
      <w:start w:val="1"/>
      <w:numFmt w:val="decimal"/>
      <w:pStyle w:val="Ttulo2"/>
      <w:isLgl/>
      <w:lvlText w:val="%1.%2"/>
      <w:lvlJc w:val="left"/>
      <w:pPr>
        <w:tabs>
          <w:tab w:val="num" w:pos="567"/>
        </w:tabs>
        <w:ind w:left="567" w:hanging="567"/>
      </w:pPr>
      <w:rPr>
        <w:rFonts w:ascii="Arial" w:hAnsi="Arial" w:cs="Arial" w:hint="default"/>
        <w:sz w:val="24"/>
      </w:rPr>
    </w:lvl>
    <w:lvl w:ilvl="2">
      <w:start w:val="1"/>
      <w:numFmt w:val="decimal"/>
      <w:pStyle w:val="Ttulo3"/>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199581D"/>
    <w:multiLevelType w:val="hybridMultilevel"/>
    <w:tmpl w:val="8D405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254E79"/>
    <w:multiLevelType w:val="hybridMultilevel"/>
    <w:tmpl w:val="6E788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972269"/>
    <w:multiLevelType w:val="hybridMultilevel"/>
    <w:tmpl w:val="9D24E52C"/>
    <w:lvl w:ilvl="0" w:tplc="18500EAE">
      <w:numFmt w:val="bullet"/>
      <w:lvlText w:val="-"/>
      <w:lvlJc w:val="left"/>
      <w:pPr>
        <w:ind w:left="720" w:hanging="360"/>
      </w:pPr>
      <w:rPr>
        <w:rFonts w:ascii="Cambria" w:eastAsiaTheme="minorHAnsi"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230732"/>
    <w:multiLevelType w:val="hybridMultilevel"/>
    <w:tmpl w:val="5D6EB7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F30714F"/>
    <w:multiLevelType w:val="hybridMultilevel"/>
    <w:tmpl w:val="7E88BAD4"/>
    <w:lvl w:ilvl="0" w:tplc="240A000F">
      <w:start w:val="1"/>
      <w:numFmt w:val="decimal"/>
      <w:lvlText w:val="%1."/>
      <w:lvlJc w:val="left"/>
      <w:pPr>
        <w:tabs>
          <w:tab w:val="num" w:pos="720"/>
        </w:tabs>
        <w:ind w:left="720" w:hanging="360"/>
      </w:pPr>
      <w:rPr>
        <w:rFonts w:hint="default"/>
        <w:caps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4F35E1"/>
    <w:multiLevelType w:val="multilevel"/>
    <w:tmpl w:val="84B6DFA4"/>
    <w:lvl w:ilvl="0">
      <w:start w:val="1"/>
      <w:numFmt w:val="decimal"/>
      <w:lvlText w:val="%1."/>
      <w:lvlJc w:val="left"/>
      <w:pPr>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0E41A55"/>
    <w:multiLevelType w:val="hybridMultilevel"/>
    <w:tmpl w:val="47CA8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F320FF"/>
    <w:multiLevelType w:val="hybridMultilevel"/>
    <w:tmpl w:val="1DD83E74"/>
    <w:lvl w:ilvl="0" w:tplc="76669034">
      <w:start w:val="1"/>
      <w:numFmt w:val="decimal"/>
      <w:lvlText w:val="%1."/>
      <w:lvlJc w:val="left"/>
      <w:pPr>
        <w:tabs>
          <w:tab w:val="num" w:pos="720"/>
        </w:tabs>
        <w:ind w:left="720" w:hanging="360"/>
      </w:pPr>
    </w:lvl>
    <w:lvl w:ilvl="1" w:tplc="87543686" w:tentative="1">
      <w:start w:val="1"/>
      <w:numFmt w:val="decimal"/>
      <w:lvlText w:val="%2."/>
      <w:lvlJc w:val="left"/>
      <w:pPr>
        <w:tabs>
          <w:tab w:val="num" w:pos="1440"/>
        </w:tabs>
        <w:ind w:left="1440" w:hanging="360"/>
      </w:pPr>
    </w:lvl>
    <w:lvl w:ilvl="2" w:tplc="00369630" w:tentative="1">
      <w:start w:val="1"/>
      <w:numFmt w:val="decimal"/>
      <w:lvlText w:val="%3."/>
      <w:lvlJc w:val="left"/>
      <w:pPr>
        <w:tabs>
          <w:tab w:val="num" w:pos="2160"/>
        </w:tabs>
        <w:ind w:left="2160" w:hanging="360"/>
      </w:pPr>
    </w:lvl>
    <w:lvl w:ilvl="3" w:tplc="13642C84" w:tentative="1">
      <w:start w:val="1"/>
      <w:numFmt w:val="decimal"/>
      <w:lvlText w:val="%4."/>
      <w:lvlJc w:val="left"/>
      <w:pPr>
        <w:tabs>
          <w:tab w:val="num" w:pos="2880"/>
        </w:tabs>
        <w:ind w:left="2880" w:hanging="360"/>
      </w:pPr>
    </w:lvl>
    <w:lvl w:ilvl="4" w:tplc="46A0ED86" w:tentative="1">
      <w:start w:val="1"/>
      <w:numFmt w:val="decimal"/>
      <w:lvlText w:val="%5."/>
      <w:lvlJc w:val="left"/>
      <w:pPr>
        <w:tabs>
          <w:tab w:val="num" w:pos="3600"/>
        </w:tabs>
        <w:ind w:left="3600" w:hanging="360"/>
      </w:pPr>
    </w:lvl>
    <w:lvl w:ilvl="5" w:tplc="E806C6E4" w:tentative="1">
      <w:start w:val="1"/>
      <w:numFmt w:val="decimal"/>
      <w:lvlText w:val="%6."/>
      <w:lvlJc w:val="left"/>
      <w:pPr>
        <w:tabs>
          <w:tab w:val="num" w:pos="4320"/>
        </w:tabs>
        <w:ind w:left="4320" w:hanging="360"/>
      </w:pPr>
    </w:lvl>
    <w:lvl w:ilvl="6" w:tplc="C9789DC4" w:tentative="1">
      <w:start w:val="1"/>
      <w:numFmt w:val="decimal"/>
      <w:lvlText w:val="%7."/>
      <w:lvlJc w:val="left"/>
      <w:pPr>
        <w:tabs>
          <w:tab w:val="num" w:pos="5040"/>
        </w:tabs>
        <w:ind w:left="5040" w:hanging="360"/>
      </w:pPr>
    </w:lvl>
    <w:lvl w:ilvl="7" w:tplc="15CCB56E" w:tentative="1">
      <w:start w:val="1"/>
      <w:numFmt w:val="decimal"/>
      <w:lvlText w:val="%8."/>
      <w:lvlJc w:val="left"/>
      <w:pPr>
        <w:tabs>
          <w:tab w:val="num" w:pos="5760"/>
        </w:tabs>
        <w:ind w:left="5760" w:hanging="360"/>
      </w:pPr>
    </w:lvl>
    <w:lvl w:ilvl="8" w:tplc="C39A6376" w:tentative="1">
      <w:start w:val="1"/>
      <w:numFmt w:val="decimal"/>
      <w:lvlText w:val="%9."/>
      <w:lvlJc w:val="left"/>
      <w:pPr>
        <w:tabs>
          <w:tab w:val="num" w:pos="6480"/>
        </w:tabs>
        <w:ind w:left="6480" w:hanging="360"/>
      </w:pPr>
    </w:lvl>
  </w:abstractNum>
  <w:abstractNum w:abstractNumId="10">
    <w:nsid w:val="4F98436E"/>
    <w:multiLevelType w:val="hybridMultilevel"/>
    <w:tmpl w:val="1B44641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18F2125"/>
    <w:multiLevelType w:val="hybridMultilevel"/>
    <w:tmpl w:val="84FAE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2D74E5C"/>
    <w:multiLevelType w:val="hybridMultilevel"/>
    <w:tmpl w:val="0A72F20A"/>
    <w:lvl w:ilvl="0" w:tplc="08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nsid w:val="597A710B"/>
    <w:multiLevelType w:val="hybridMultilevel"/>
    <w:tmpl w:val="0A363E04"/>
    <w:lvl w:ilvl="0" w:tplc="8B16395E">
      <w:start w:val="1"/>
      <w:numFmt w:val="decimal"/>
      <w:lvlText w:val="%1."/>
      <w:lvlJc w:val="left"/>
      <w:pPr>
        <w:tabs>
          <w:tab w:val="num" w:pos="720"/>
        </w:tabs>
        <w:ind w:left="720" w:hanging="360"/>
      </w:pPr>
    </w:lvl>
    <w:lvl w:ilvl="1" w:tplc="371A67A4" w:tentative="1">
      <w:start w:val="1"/>
      <w:numFmt w:val="decimal"/>
      <w:lvlText w:val="%2."/>
      <w:lvlJc w:val="left"/>
      <w:pPr>
        <w:tabs>
          <w:tab w:val="num" w:pos="1440"/>
        </w:tabs>
        <w:ind w:left="1440" w:hanging="360"/>
      </w:pPr>
    </w:lvl>
    <w:lvl w:ilvl="2" w:tplc="8B34ACDE" w:tentative="1">
      <w:start w:val="1"/>
      <w:numFmt w:val="decimal"/>
      <w:lvlText w:val="%3."/>
      <w:lvlJc w:val="left"/>
      <w:pPr>
        <w:tabs>
          <w:tab w:val="num" w:pos="2160"/>
        </w:tabs>
        <w:ind w:left="2160" w:hanging="360"/>
      </w:pPr>
    </w:lvl>
    <w:lvl w:ilvl="3" w:tplc="6FF81488" w:tentative="1">
      <w:start w:val="1"/>
      <w:numFmt w:val="decimal"/>
      <w:lvlText w:val="%4."/>
      <w:lvlJc w:val="left"/>
      <w:pPr>
        <w:tabs>
          <w:tab w:val="num" w:pos="2880"/>
        </w:tabs>
        <w:ind w:left="2880" w:hanging="360"/>
      </w:pPr>
    </w:lvl>
    <w:lvl w:ilvl="4" w:tplc="2898CE6E" w:tentative="1">
      <w:start w:val="1"/>
      <w:numFmt w:val="decimal"/>
      <w:lvlText w:val="%5."/>
      <w:lvlJc w:val="left"/>
      <w:pPr>
        <w:tabs>
          <w:tab w:val="num" w:pos="3600"/>
        </w:tabs>
        <w:ind w:left="3600" w:hanging="360"/>
      </w:pPr>
    </w:lvl>
    <w:lvl w:ilvl="5" w:tplc="F718E9C8" w:tentative="1">
      <w:start w:val="1"/>
      <w:numFmt w:val="decimal"/>
      <w:lvlText w:val="%6."/>
      <w:lvlJc w:val="left"/>
      <w:pPr>
        <w:tabs>
          <w:tab w:val="num" w:pos="4320"/>
        </w:tabs>
        <w:ind w:left="4320" w:hanging="360"/>
      </w:pPr>
    </w:lvl>
    <w:lvl w:ilvl="6" w:tplc="3266E91A" w:tentative="1">
      <w:start w:val="1"/>
      <w:numFmt w:val="decimal"/>
      <w:lvlText w:val="%7."/>
      <w:lvlJc w:val="left"/>
      <w:pPr>
        <w:tabs>
          <w:tab w:val="num" w:pos="5040"/>
        </w:tabs>
        <w:ind w:left="5040" w:hanging="360"/>
      </w:pPr>
    </w:lvl>
    <w:lvl w:ilvl="7" w:tplc="444A577C" w:tentative="1">
      <w:start w:val="1"/>
      <w:numFmt w:val="decimal"/>
      <w:lvlText w:val="%8."/>
      <w:lvlJc w:val="left"/>
      <w:pPr>
        <w:tabs>
          <w:tab w:val="num" w:pos="5760"/>
        </w:tabs>
        <w:ind w:left="5760" w:hanging="360"/>
      </w:pPr>
    </w:lvl>
    <w:lvl w:ilvl="8" w:tplc="92DEC8C4" w:tentative="1">
      <w:start w:val="1"/>
      <w:numFmt w:val="decimal"/>
      <w:lvlText w:val="%9."/>
      <w:lvlJc w:val="left"/>
      <w:pPr>
        <w:tabs>
          <w:tab w:val="num" w:pos="6480"/>
        </w:tabs>
        <w:ind w:left="6480" w:hanging="360"/>
      </w:pPr>
    </w:lvl>
  </w:abstractNum>
  <w:abstractNum w:abstractNumId="14">
    <w:nsid w:val="5C3223D9"/>
    <w:multiLevelType w:val="hybridMultilevel"/>
    <w:tmpl w:val="235A8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C5873C8"/>
    <w:multiLevelType w:val="hybridMultilevel"/>
    <w:tmpl w:val="241A4FEC"/>
    <w:lvl w:ilvl="0" w:tplc="88A6AD06">
      <w:start w:val="1"/>
      <w:numFmt w:val="decimal"/>
      <w:lvlText w:val="%1."/>
      <w:lvlJc w:val="left"/>
      <w:pPr>
        <w:tabs>
          <w:tab w:val="num" w:pos="720"/>
        </w:tabs>
        <w:ind w:left="720" w:hanging="360"/>
      </w:pPr>
    </w:lvl>
    <w:lvl w:ilvl="1" w:tplc="6108ECF4" w:tentative="1">
      <w:start w:val="1"/>
      <w:numFmt w:val="decimal"/>
      <w:lvlText w:val="%2."/>
      <w:lvlJc w:val="left"/>
      <w:pPr>
        <w:tabs>
          <w:tab w:val="num" w:pos="1440"/>
        </w:tabs>
        <w:ind w:left="1440" w:hanging="360"/>
      </w:pPr>
    </w:lvl>
    <w:lvl w:ilvl="2" w:tplc="F314082A" w:tentative="1">
      <w:start w:val="1"/>
      <w:numFmt w:val="decimal"/>
      <w:lvlText w:val="%3."/>
      <w:lvlJc w:val="left"/>
      <w:pPr>
        <w:tabs>
          <w:tab w:val="num" w:pos="2160"/>
        </w:tabs>
        <w:ind w:left="2160" w:hanging="360"/>
      </w:pPr>
    </w:lvl>
    <w:lvl w:ilvl="3" w:tplc="9040590A" w:tentative="1">
      <w:start w:val="1"/>
      <w:numFmt w:val="decimal"/>
      <w:lvlText w:val="%4."/>
      <w:lvlJc w:val="left"/>
      <w:pPr>
        <w:tabs>
          <w:tab w:val="num" w:pos="2880"/>
        </w:tabs>
        <w:ind w:left="2880" w:hanging="360"/>
      </w:pPr>
    </w:lvl>
    <w:lvl w:ilvl="4" w:tplc="4574E794" w:tentative="1">
      <w:start w:val="1"/>
      <w:numFmt w:val="decimal"/>
      <w:lvlText w:val="%5."/>
      <w:lvlJc w:val="left"/>
      <w:pPr>
        <w:tabs>
          <w:tab w:val="num" w:pos="3600"/>
        </w:tabs>
        <w:ind w:left="3600" w:hanging="360"/>
      </w:pPr>
    </w:lvl>
    <w:lvl w:ilvl="5" w:tplc="DF101418" w:tentative="1">
      <w:start w:val="1"/>
      <w:numFmt w:val="decimal"/>
      <w:lvlText w:val="%6."/>
      <w:lvlJc w:val="left"/>
      <w:pPr>
        <w:tabs>
          <w:tab w:val="num" w:pos="4320"/>
        </w:tabs>
        <w:ind w:left="4320" w:hanging="360"/>
      </w:pPr>
    </w:lvl>
    <w:lvl w:ilvl="6" w:tplc="286C0DD2" w:tentative="1">
      <w:start w:val="1"/>
      <w:numFmt w:val="decimal"/>
      <w:lvlText w:val="%7."/>
      <w:lvlJc w:val="left"/>
      <w:pPr>
        <w:tabs>
          <w:tab w:val="num" w:pos="5040"/>
        </w:tabs>
        <w:ind w:left="5040" w:hanging="360"/>
      </w:pPr>
    </w:lvl>
    <w:lvl w:ilvl="7" w:tplc="8E221872" w:tentative="1">
      <w:start w:val="1"/>
      <w:numFmt w:val="decimal"/>
      <w:lvlText w:val="%8."/>
      <w:lvlJc w:val="left"/>
      <w:pPr>
        <w:tabs>
          <w:tab w:val="num" w:pos="5760"/>
        </w:tabs>
        <w:ind w:left="5760" w:hanging="360"/>
      </w:pPr>
    </w:lvl>
    <w:lvl w:ilvl="8" w:tplc="4EE2A714" w:tentative="1">
      <w:start w:val="1"/>
      <w:numFmt w:val="decimal"/>
      <w:lvlText w:val="%9."/>
      <w:lvlJc w:val="left"/>
      <w:pPr>
        <w:tabs>
          <w:tab w:val="num" w:pos="6480"/>
        </w:tabs>
        <w:ind w:left="6480" w:hanging="360"/>
      </w:pPr>
    </w:lvl>
  </w:abstractNum>
  <w:abstractNum w:abstractNumId="16">
    <w:nsid w:val="5FF51775"/>
    <w:multiLevelType w:val="multilevel"/>
    <w:tmpl w:val="E1BA5674"/>
    <w:lvl w:ilvl="0">
      <w:start w:val="1"/>
      <w:numFmt w:val="decimal"/>
      <w:lvlText w:val="%1."/>
      <w:lvlJc w:val="left"/>
      <w:pPr>
        <w:ind w:left="720" w:hanging="360"/>
      </w:pPr>
      <w:rPr>
        <w:rFonts w:hint="default"/>
        <w:sz w:val="24"/>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2064377"/>
    <w:multiLevelType w:val="hybridMultilevel"/>
    <w:tmpl w:val="8B629ED6"/>
    <w:lvl w:ilvl="0" w:tplc="2370C600">
      <w:start w:val="1"/>
      <w:numFmt w:val="bullet"/>
      <w:lvlText w:val="•"/>
      <w:lvlJc w:val="left"/>
      <w:pPr>
        <w:tabs>
          <w:tab w:val="num" w:pos="720"/>
        </w:tabs>
        <w:ind w:left="720" w:hanging="360"/>
      </w:pPr>
      <w:rPr>
        <w:rFonts w:ascii="Times New Roman" w:hAnsi="Times New Roman" w:hint="default"/>
      </w:rPr>
    </w:lvl>
    <w:lvl w:ilvl="1" w:tplc="75EC849A">
      <w:start w:val="1"/>
      <w:numFmt w:val="bullet"/>
      <w:lvlText w:val="•"/>
      <w:lvlJc w:val="left"/>
      <w:pPr>
        <w:tabs>
          <w:tab w:val="num" w:pos="1440"/>
        </w:tabs>
        <w:ind w:left="1440" w:hanging="360"/>
      </w:pPr>
      <w:rPr>
        <w:rFonts w:ascii="Times New Roman" w:hAnsi="Times New Roman" w:hint="default"/>
      </w:rPr>
    </w:lvl>
    <w:lvl w:ilvl="2" w:tplc="8ABCB814" w:tentative="1">
      <w:start w:val="1"/>
      <w:numFmt w:val="bullet"/>
      <w:lvlText w:val="•"/>
      <w:lvlJc w:val="left"/>
      <w:pPr>
        <w:tabs>
          <w:tab w:val="num" w:pos="2160"/>
        </w:tabs>
        <w:ind w:left="2160" w:hanging="360"/>
      </w:pPr>
      <w:rPr>
        <w:rFonts w:ascii="Times New Roman" w:hAnsi="Times New Roman" w:hint="default"/>
      </w:rPr>
    </w:lvl>
    <w:lvl w:ilvl="3" w:tplc="603C5A10" w:tentative="1">
      <w:start w:val="1"/>
      <w:numFmt w:val="bullet"/>
      <w:lvlText w:val="•"/>
      <w:lvlJc w:val="left"/>
      <w:pPr>
        <w:tabs>
          <w:tab w:val="num" w:pos="2880"/>
        </w:tabs>
        <w:ind w:left="2880" w:hanging="360"/>
      </w:pPr>
      <w:rPr>
        <w:rFonts w:ascii="Times New Roman" w:hAnsi="Times New Roman" w:hint="default"/>
      </w:rPr>
    </w:lvl>
    <w:lvl w:ilvl="4" w:tplc="A64C27D2" w:tentative="1">
      <w:start w:val="1"/>
      <w:numFmt w:val="bullet"/>
      <w:lvlText w:val="•"/>
      <w:lvlJc w:val="left"/>
      <w:pPr>
        <w:tabs>
          <w:tab w:val="num" w:pos="3600"/>
        </w:tabs>
        <w:ind w:left="3600" w:hanging="360"/>
      </w:pPr>
      <w:rPr>
        <w:rFonts w:ascii="Times New Roman" w:hAnsi="Times New Roman" w:hint="default"/>
      </w:rPr>
    </w:lvl>
    <w:lvl w:ilvl="5" w:tplc="FEA479B8" w:tentative="1">
      <w:start w:val="1"/>
      <w:numFmt w:val="bullet"/>
      <w:lvlText w:val="•"/>
      <w:lvlJc w:val="left"/>
      <w:pPr>
        <w:tabs>
          <w:tab w:val="num" w:pos="4320"/>
        </w:tabs>
        <w:ind w:left="4320" w:hanging="360"/>
      </w:pPr>
      <w:rPr>
        <w:rFonts w:ascii="Times New Roman" w:hAnsi="Times New Roman" w:hint="default"/>
      </w:rPr>
    </w:lvl>
    <w:lvl w:ilvl="6" w:tplc="056C7EDE" w:tentative="1">
      <w:start w:val="1"/>
      <w:numFmt w:val="bullet"/>
      <w:lvlText w:val="•"/>
      <w:lvlJc w:val="left"/>
      <w:pPr>
        <w:tabs>
          <w:tab w:val="num" w:pos="5040"/>
        </w:tabs>
        <w:ind w:left="5040" w:hanging="360"/>
      </w:pPr>
      <w:rPr>
        <w:rFonts w:ascii="Times New Roman" w:hAnsi="Times New Roman" w:hint="default"/>
      </w:rPr>
    </w:lvl>
    <w:lvl w:ilvl="7" w:tplc="81F620D4" w:tentative="1">
      <w:start w:val="1"/>
      <w:numFmt w:val="bullet"/>
      <w:lvlText w:val="•"/>
      <w:lvlJc w:val="left"/>
      <w:pPr>
        <w:tabs>
          <w:tab w:val="num" w:pos="5760"/>
        </w:tabs>
        <w:ind w:left="5760" w:hanging="360"/>
      </w:pPr>
      <w:rPr>
        <w:rFonts w:ascii="Times New Roman" w:hAnsi="Times New Roman" w:hint="default"/>
      </w:rPr>
    </w:lvl>
    <w:lvl w:ilvl="8" w:tplc="C01684D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BD81C06"/>
    <w:multiLevelType w:val="hybridMultilevel"/>
    <w:tmpl w:val="7FBCC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73317909"/>
    <w:multiLevelType w:val="hybridMultilevel"/>
    <w:tmpl w:val="D9C4C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42B6771"/>
    <w:multiLevelType w:val="hybridMultilevel"/>
    <w:tmpl w:val="4CE693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8C62958"/>
    <w:multiLevelType w:val="hybridMultilevel"/>
    <w:tmpl w:val="BB44D5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16"/>
  </w:num>
  <w:num w:numId="4">
    <w:abstractNumId w:val="7"/>
  </w:num>
  <w:num w:numId="5">
    <w:abstractNumId w:val="6"/>
  </w:num>
  <w:num w:numId="6">
    <w:abstractNumId w:val="2"/>
  </w:num>
  <w:num w:numId="7">
    <w:abstractNumId w:val="19"/>
  </w:num>
  <w:num w:numId="8">
    <w:abstractNumId w:val="11"/>
  </w:num>
  <w:num w:numId="9">
    <w:abstractNumId w:val="20"/>
  </w:num>
  <w:num w:numId="10">
    <w:abstractNumId w:val="18"/>
  </w:num>
  <w:num w:numId="11">
    <w:abstractNumId w:val="5"/>
  </w:num>
  <w:num w:numId="12">
    <w:abstractNumId w:val="10"/>
  </w:num>
  <w:num w:numId="13">
    <w:abstractNumId w:val="4"/>
  </w:num>
  <w:num w:numId="14">
    <w:abstractNumId w:val="0"/>
  </w:num>
  <w:num w:numId="15">
    <w:abstractNumId w:val="12"/>
  </w:num>
  <w:num w:numId="16">
    <w:abstractNumId w:val="17"/>
  </w:num>
  <w:num w:numId="17">
    <w:abstractNumId w:val="3"/>
  </w:num>
  <w:num w:numId="18">
    <w:abstractNumId w:val="15"/>
  </w:num>
  <w:num w:numId="19">
    <w:abstractNumId w:val="8"/>
  </w:num>
  <w:num w:numId="20">
    <w:abstractNumId w:val="9"/>
  </w:num>
  <w:num w:numId="21">
    <w:abstractNumId w:val="13"/>
  </w:num>
  <w:num w:numId="22">
    <w:abstractNumId w:val="1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yanira Moron Maury">
    <w15:presenceInfo w15:providerId="AD" w15:userId="S-1-5-21-3811103362-1710058427-4275970175-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99"/>
    <w:rsid w:val="000062B6"/>
    <w:rsid w:val="000072BD"/>
    <w:rsid w:val="00034126"/>
    <w:rsid w:val="00034E90"/>
    <w:rsid w:val="00035392"/>
    <w:rsid w:val="00086B5D"/>
    <w:rsid w:val="000A75B5"/>
    <w:rsid w:val="000B1DA9"/>
    <w:rsid w:val="000D7C78"/>
    <w:rsid w:val="000F3EC5"/>
    <w:rsid w:val="001217D9"/>
    <w:rsid w:val="00147045"/>
    <w:rsid w:val="00174A17"/>
    <w:rsid w:val="00195729"/>
    <w:rsid w:val="001A5D8E"/>
    <w:rsid w:val="001A5E94"/>
    <w:rsid w:val="001B7848"/>
    <w:rsid w:val="001F72F5"/>
    <w:rsid w:val="00202FA7"/>
    <w:rsid w:val="00227DBF"/>
    <w:rsid w:val="00250728"/>
    <w:rsid w:val="00272821"/>
    <w:rsid w:val="002745C2"/>
    <w:rsid w:val="002876BB"/>
    <w:rsid w:val="002A5CB0"/>
    <w:rsid w:val="002A7AC3"/>
    <w:rsid w:val="002D7521"/>
    <w:rsid w:val="002E7801"/>
    <w:rsid w:val="002F2FCA"/>
    <w:rsid w:val="00306B98"/>
    <w:rsid w:val="00334B19"/>
    <w:rsid w:val="00342BED"/>
    <w:rsid w:val="0038024C"/>
    <w:rsid w:val="003812B9"/>
    <w:rsid w:val="0038378C"/>
    <w:rsid w:val="00395ABB"/>
    <w:rsid w:val="003C0B0B"/>
    <w:rsid w:val="003C5928"/>
    <w:rsid w:val="003E1A5A"/>
    <w:rsid w:val="003E4ED4"/>
    <w:rsid w:val="003E5F49"/>
    <w:rsid w:val="00404CCD"/>
    <w:rsid w:val="00404FD7"/>
    <w:rsid w:val="00417A0D"/>
    <w:rsid w:val="004255F7"/>
    <w:rsid w:val="00432B4A"/>
    <w:rsid w:val="00437580"/>
    <w:rsid w:val="004462E5"/>
    <w:rsid w:val="0045718F"/>
    <w:rsid w:val="00460C5B"/>
    <w:rsid w:val="0047205F"/>
    <w:rsid w:val="004845DE"/>
    <w:rsid w:val="004874E7"/>
    <w:rsid w:val="00491B33"/>
    <w:rsid w:val="004A705B"/>
    <w:rsid w:val="004C5919"/>
    <w:rsid w:val="00507C7D"/>
    <w:rsid w:val="00511133"/>
    <w:rsid w:val="0053180C"/>
    <w:rsid w:val="00547C73"/>
    <w:rsid w:val="005525CA"/>
    <w:rsid w:val="00553019"/>
    <w:rsid w:val="00562C2A"/>
    <w:rsid w:val="0057098C"/>
    <w:rsid w:val="00592DD4"/>
    <w:rsid w:val="00594A41"/>
    <w:rsid w:val="005A07B0"/>
    <w:rsid w:val="005A0BD8"/>
    <w:rsid w:val="005A2D72"/>
    <w:rsid w:val="005A3266"/>
    <w:rsid w:val="005A6467"/>
    <w:rsid w:val="005A7EB1"/>
    <w:rsid w:val="005B2D0E"/>
    <w:rsid w:val="005F5424"/>
    <w:rsid w:val="0060097C"/>
    <w:rsid w:val="0064458C"/>
    <w:rsid w:val="00651C44"/>
    <w:rsid w:val="0065310E"/>
    <w:rsid w:val="00672E71"/>
    <w:rsid w:val="00681819"/>
    <w:rsid w:val="006837A6"/>
    <w:rsid w:val="00696480"/>
    <w:rsid w:val="00697548"/>
    <w:rsid w:val="006D4BE0"/>
    <w:rsid w:val="006E2645"/>
    <w:rsid w:val="006E5AFA"/>
    <w:rsid w:val="006F6E97"/>
    <w:rsid w:val="00703307"/>
    <w:rsid w:val="00707336"/>
    <w:rsid w:val="00714DAF"/>
    <w:rsid w:val="00720ECE"/>
    <w:rsid w:val="007225AB"/>
    <w:rsid w:val="00726FE9"/>
    <w:rsid w:val="00747007"/>
    <w:rsid w:val="007659BE"/>
    <w:rsid w:val="007956F6"/>
    <w:rsid w:val="007D3679"/>
    <w:rsid w:val="008139AA"/>
    <w:rsid w:val="00831A44"/>
    <w:rsid w:val="008461DE"/>
    <w:rsid w:val="00852A0F"/>
    <w:rsid w:val="00856701"/>
    <w:rsid w:val="00875741"/>
    <w:rsid w:val="00880D84"/>
    <w:rsid w:val="00883B51"/>
    <w:rsid w:val="008C5024"/>
    <w:rsid w:val="008E241E"/>
    <w:rsid w:val="008E384F"/>
    <w:rsid w:val="008F1C66"/>
    <w:rsid w:val="008F2F03"/>
    <w:rsid w:val="008F379C"/>
    <w:rsid w:val="008F5F18"/>
    <w:rsid w:val="008F6F4C"/>
    <w:rsid w:val="00915954"/>
    <w:rsid w:val="00915E5A"/>
    <w:rsid w:val="0094123C"/>
    <w:rsid w:val="00950D06"/>
    <w:rsid w:val="009516E5"/>
    <w:rsid w:val="00951799"/>
    <w:rsid w:val="009537C0"/>
    <w:rsid w:val="00955771"/>
    <w:rsid w:val="00956112"/>
    <w:rsid w:val="009654B4"/>
    <w:rsid w:val="00976E1A"/>
    <w:rsid w:val="00981328"/>
    <w:rsid w:val="00A212B9"/>
    <w:rsid w:val="00A23933"/>
    <w:rsid w:val="00A24164"/>
    <w:rsid w:val="00A5202D"/>
    <w:rsid w:val="00A544C9"/>
    <w:rsid w:val="00A64F4C"/>
    <w:rsid w:val="00A74E62"/>
    <w:rsid w:val="00A82B58"/>
    <w:rsid w:val="00A85E72"/>
    <w:rsid w:val="00AB024F"/>
    <w:rsid w:val="00AC148D"/>
    <w:rsid w:val="00AD7479"/>
    <w:rsid w:val="00B105C8"/>
    <w:rsid w:val="00B22D46"/>
    <w:rsid w:val="00B25D10"/>
    <w:rsid w:val="00B30598"/>
    <w:rsid w:val="00B3223E"/>
    <w:rsid w:val="00B33487"/>
    <w:rsid w:val="00B447F1"/>
    <w:rsid w:val="00B61C44"/>
    <w:rsid w:val="00B67840"/>
    <w:rsid w:val="00B96765"/>
    <w:rsid w:val="00BF61CA"/>
    <w:rsid w:val="00C26997"/>
    <w:rsid w:val="00C3096A"/>
    <w:rsid w:val="00C678D3"/>
    <w:rsid w:val="00C7236E"/>
    <w:rsid w:val="00C74E07"/>
    <w:rsid w:val="00C96E88"/>
    <w:rsid w:val="00CC6A7C"/>
    <w:rsid w:val="00CF33A6"/>
    <w:rsid w:val="00CF5B40"/>
    <w:rsid w:val="00D01840"/>
    <w:rsid w:val="00D02D90"/>
    <w:rsid w:val="00D077B7"/>
    <w:rsid w:val="00D15C04"/>
    <w:rsid w:val="00D233E2"/>
    <w:rsid w:val="00D27866"/>
    <w:rsid w:val="00D5022D"/>
    <w:rsid w:val="00D63120"/>
    <w:rsid w:val="00D6347F"/>
    <w:rsid w:val="00D653AD"/>
    <w:rsid w:val="00D72B93"/>
    <w:rsid w:val="00D77D90"/>
    <w:rsid w:val="00D872FD"/>
    <w:rsid w:val="00D90E77"/>
    <w:rsid w:val="00D94076"/>
    <w:rsid w:val="00DB5DB8"/>
    <w:rsid w:val="00DC5E61"/>
    <w:rsid w:val="00DC65A6"/>
    <w:rsid w:val="00E02A67"/>
    <w:rsid w:val="00E11CEA"/>
    <w:rsid w:val="00E14F09"/>
    <w:rsid w:val="00E16BDF"/>
    <w:rsid w:val="00E2159A"/>
    <w:rsid w:val="00E232EF"/>
    <w:rsid w:val="00E5683E"/>
    <w:rsid w:val="00E60B4E"/>
    <w:rsid w:val="00E7363C"/>
    <w:rsid w:val="00E83C14"/>
    <w:rsid w:val="00E91B88"/>
    <w:rsid w:val="00EB3479"/>
    <w:rsid w:val="00EC1137"/>
    <w:rsid w:val="00EE74C4"/>
    <w:rsid w:val="00F067DC"/>
    <w:rsid w:val="00F10F3E"/>
    <w:rsid w:val="00F14E1E"/>
    <w:rsid w:val="00F15C78"/>
    <w:rsid w:val="00F32734"/>
    <w:rsid w:val="00F365BD"/>
    <w:rsid w:val="00F5086A"/>
    <w:rsid w:val="00F643E9"/>
    <w:rsid w:val="00F66E7D"/>
    <w:rsid w:val="00F930DA"/>
    <w:rsid w:val="00FA62E6"/>
    <w:rsid w:val="00FC09E7"/>
    <w:rsid w:val="00FC5EBF"/>
    <w:rsid w:val="00FD41A2"/>
    <w:rsid w:val="00FD51C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2E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2B9"/>
    <w:pPr>
      <w:spacing w:after="200" w:line="276" w:lineRule="auto"/>
    </w:pPr>
    <w:rPr>
      <w:sz w:val="22"/>
      <w:szCs w:val="22"/>
      <w:lang w:eastAsia="en-US"/>
    </w:rPr>
  </w:style>
  <w:style w:type="paragraph" w:styleId="Ttulo1">
    <w:name w:val="heading 1"/>
    <w:basedOn w:val="Normal"/>
    <w:next w:val="Normal"/>
    <w:link w:val="Ttulo1Car"/>
    <w:qFormat/>
    <w:rsid w:val="00DC5E61"/>
    <w:pPr>
      <w:keepNext/>
      <w:numPr>
        <w:numId w:val="1"/>
      </w:numPr>
      <w:spacing w:after="0" w:line="240" w:lineRule="auto"/>
      <w:jc w:val="both"/>
      <w:outlineLvl w:val="0"/>
    </w:pPr>
    <w:rPr>
      <w:rFonts w:ascii="Arial" w:eastAsia="Times New Roman" w:hAnsi="Arial"/>
      <w:b/>
      <w:caps/>
      <w:sz w:val="24"/>
      <w:szCs w:val="20"/>
      <w:lang w:val="es-CO" w:eastAsia="es-ES"/>
    </w:rPr>
  </w:style>
  <w:style w:type="paragraph" w:styleId="Ttulo2">
    <w:name w:val="heading 2"/>
    <w:basedOn w:val="Normal"/>
    <w:next w:val="Normal"/>
    <w:link w:val="Ttulo2Car"/>
    <w:qFormat/>
    <w:rsid w:val="00DC5E61"/>
    <w:pPr>
      <w:keepNext/>
      <w:numPr>
        <w:ilvl w:val="1"/>
        <w:numId w:val="1"/>
      </w:numPr>
      <w:spacing w:after="0" w:line="240" w:lineRule="auto"/>
      <w:jc w:val="both"/>
      <w:outlineLvl w:val="1"/>
    </w:pPr>
    <w:rPr>
      <w:rFonts w:ascii="Arial" w:eastAsia="Times New Roman" w:hAnsi="Arial"/>
      <w:b/>
      <w:sz w:val="24"/>
      <w:szCs w:val="20"/>
      <w:lang w:val="es-CO" w:eastAsia="es-ES"/>
    </w:rPr>
  </w:style>
  <w:style w:type="paragraph" w:styleId="Ttulo3">
    <w:name w:val="heading 3"/>
    <w:basedOn w:val="Normal"/>
    <w:next w:val="Normal"/>
    <w:link w:val="Ttulo3Car"/>
    <w:qFormat/>
    <w:rsid w:val="00DC5E61"/>
    <w:pPr>
      <w:keepNext/>
      <w:numPr>
        <w:ilvl w:val="2"/>
        <w:numId w:val="1"/>
      </w:numPr>
      <w:spacing w:after="0" w:line="240" w:lineRule="auto"/>
      <w:jc w:val="both"/>
      <w:outlineLvl w:val="2"/>
    </w:pPr>
    <w:rPr>
      <w:rFonts w:ascii="Arial" w:eastAsia="Times New Roman" w:hAnsi="Arial"/>
      <w:b/>
      <w:caps/>
      <w:szCs w:val="20"/>
      <w:lang w:val="es-CO" w:eastAsia="es-ES"/>
    </w:rPr>
  </w:style>
  <w:style w:type="paragraph" w:styleId="Ttulo5">
    <w:name w:val="heading 5"/>
    <w:basedOn w:val="Normal"/>
    <w:next w:val="Normal"/>
    <w:link w:val="Ttulo5Car"/>
    <w:uiPriority w:val="9"/>
    <w:qFormat/>
    <w:rsid w:val="00A85E72"/>
    <w:pPr>
      <w:spacing w:before="240" w:after="60"/>
      <w:outlineLvl w:val="4"/>
    </w:pPr>
    <w:rPr>
      <w:rFonts w:eastAsia="Times New Roman"/>
      <w:b/>
      <w:bCs/>
      <w:i/>
      <w:iCs/>
      <w:sz w:val="26"/>
      <w:szCs w:val="26"/>
    </w:rPr>
  </w:style>
  <w:style w:type="paragraph" w:styleId="Ttulo7">
    <w:name w:val="heading 7"/>
    <w:basedOn w:val="Normal"/>
    <w:next w:val="Normal"/>
    <w:link w:val="Ttulo7Car"/>
    <w:uiPriority w:val="9"/>
    <w:qFormat/>
    <w:rsid w:val="00A85E72"/>
    <w:pPr>
      <w:spacing w:before="240" w:after="60"/>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0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9E7"/>
    <w:rPr>
      <w:rFonts w:ascii="Tahoma" w:hAnsi="Tahoma" w:cs="Tahoma"/>
      <w:sz w:val="16"/>
      <w:szCs w:val="16"/>
    </w:rPr>
  </w:style>
  <w:style w:type="paragraph" w:styleId="Encabezado">
    <w:name w:val="header"/>
    <w:basedOn w:val="Normal"/>
    <w:link w:val="EncabezadoCar"/>
    <w:unhideWhenUsed/>
    <w:rsid w:val="00FC09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E7"/>
  </w:style>
  <w:style w:type="paragraph" w:styleId="Piedepgina">
    <w:name w:val="footer"/>
    <w:basedOn w:val="Normal"/>
    <w:link w:val="PiedepginaCar"/>
    <w:unhideWhenUsed/>
    <w:rsid w:val="00FC09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C09E7"/>
  </w:style>
  <w:style w:type="table" w:styleId="Tablaconcuadrcula">
    <w:name w:val="Table Grid"/>
    <w:basedOn w:val="Tablanormal"/>
    <w:rsid w:val="00950D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E7801"/>
  </w:style>
  <w:style w:type="paragraph" w:customStyle="1" w:styleId="Default">
    <w:name w:val="Default"/>
    <w:rsid w:val="0057098C"/>
    <w:pPr>
      <w:autoSpaceDE w:val="0"/>
      <w:autoSpaceDN w:val="0"/>
      <w:adjustRightInd w:val="0"/>
    </w:pPr>
    <w:rPr>
      <w:rFonts w:ascii="Arial" w:eastAsia="Times New Roman" w:hAnsi="Arial" w:cs="Arial"/>
      <w:color w:val="000000"/>
      <w:sz w:val="24"/>
      <w:szCs w:val="24"/>
    </w:rPr>
  </w:style>
  <w:style w:type="character" w:customStyle="1" w:styleId="Ttulo1Car">
    <w:name w:val="Título 1 Car"/>
    <w:basedOn w:val="Fuentedeprrafopredeter"/>
    <w:link w:val="Ttulo1"/>
    <w:rsid w:val="00DC5E61"/>
    <w:rPr>
      <w:rFonts w:ascii="Arial" w:eastAsia="Times New Roman" w:hAnsi="Arial"/>
      <w:b/>
      <w:caps/>
      <w:sz w:val="24"/>
      <w:lang w:eastAsia="es-ES"/>
    </w:rPr>
  </w:style>
  <w:style w:type="character" w:customStyle="1" w:styleId="Ttulo2Car">
    <w:name w:val="Título 2 Car"/>
    <w:basedOn w:val="Fuentedeprrafopredeter"/>
    <w:link w:val="Ttulo2"/>
    <w:rsid w:val="00DC5E61"/>
    <w:rPr>
      <w:rFonts w:ascii="Arial" w:eastAsia="Times New Roman" w:hAnsi="Arial"/>
      <w:b/>
      <w:sz w:val="24"/>
      <w:lang w:eastAsia="es-ES"/>
    </w:rPr>
  </w:style>
  <w:style w:type="character" w:customStyle="1" w:styleId="Ttulo3Car">
    <w:name w:val="Título 3 Car"/>
    <w:basedOn w:val="Fuentedeprrafopredeter"/>
    <w:link w:val="Ttulo3"/>
    <w:rsid w:val="00DC5E61"/>
    <w:rPr>
      <w:rFonts w:ascii="Arial" w:eastAsia="Times New Roman" w:hAnsi="Arial"/>
      <w:b/>
      <w:caps/>
      <w:sz w:val="22"/>
      <w:lang w:eastAsia="es-ES"/>
    </w:rPr>
  </w:style>
  <w:style w:type="paragraph" w:styleId="Textodecuerpo">
    <w:name w:val="Body Text"/>
    <w:basedOn w:val="Normal"/>
    <w:link w:val="TextodecuerpoCar"/>
    <w:rsid w:val="00DC5E61"/>
    <w:pPr>
      <w:spacing w:after="0" w:line="240" w:lineRule="auto"/>
      <w:jc w:val="both"/>
    </w:pPr>
    <w:rPr>
      <w:rFonts w:ascii="Arial" w:eastAsia="Times New Roman" w:hAnsi="Arial"/>
      <w:sz w:val="24"/>
      <w:szCs w:val="20"/>
      <w:lang w:val="es-CO" w:eastAsia="es-ES"/>
    </w:rPr>
  </w:style>
  <w:style w:type="character" w:customStyle="1" w:styleId="TextodecuerpoCar">
    <w:name w:val="Texto de cuerpo Car"/>
    <w:basedOn w:val="Fuentedeprrafopredeter"/>
    <w:link w:val="Textodecuerpo"/>
    <w:rsid w:val="00DC5E61"/>
    <w:rPr>
      <w:rFonts w:ascii="Arial" w:eastAsia="Times New Roman" w:hAnsi="Arial"/>
      <w:sz w:val="24"/>
      <w:lang w:eastAsia="es-ES"/>
    </w:rPr>
  </w:style>
  <w:style w:type="paragraph" w:styleId="Textodecuerpo2">
    <w:name w:val="Body Text 2"/>
    <w:basedOn w:val="Normal"/>
    <w:link w:val="Textodecuerpo2Car"/>
    <w:rsid w:val="00DC5E61"/>
    <w:pPr>
      <w:spacing w:after="0" w:line="240" w:lineRule="auto"/>
      <w:jc w:val="both"/>
    </w:pPr>
    <w:rPr>
      <w:rFonts w:ascii="Arial" w:eastAsia="Times New Roman" w:hAnsi="Arial"/>
      <w:bCs/>
      <w:iCs/>
      <w:sz w:val="28"/>
      <w:szCs w:val="20"/>
      <w:lang w:val="es-CO" w:eastAsia="es-ES"/>
    </w:rPr>
  </w:style>
  <w:style w:type="character" w:customStyle="1" w:styleId="Textodecuerpo2Car">
    <w:name w:val="Texto de cuerpo 2 Car"/>
    <w:basedOn w:val="Fuentedeprrafopredeter"/>
    <w:link w:val="Textodecuerpo2"/>
    <w:rsid w:val="00DC5E61"/>
    <w:rPr>
      <w:rFonts w:ascii="Arial" w:eastAsia="Times New Roman" w:hAnsi="Arial"/>
      <w:bCs/>
      <w:iCs/>
      <w:sz w:val="28"/>
      <w:lang w:eastAsia="es-ES"/>
    </w:rPr>
  </w:style>
  <w:style w:type="paragraph" w:styleId="Sangradetdecuerpo">
    <w:name w:val="Body Text Indent"/>
    <w:basedOn w:val="Normal"/>
    <w:link w:val="SangradetdecuerpoCar"/>
    <w:rsid w:val="00DC5E61"/>
    <w:pPr>
      <w:spacing w:after="0" w:line="240" w:lineRule="auto"/>
      <w:jc w:val="both"/>
    </w:pPr>
    <w:rPr>
      <w:rFonts w:ascii="Arial" w:eastAsia="Times New Roman" w:hAnsi="Arial"/>
      <w:sz w:val="24"/>
      <w:szCs w:val="20"/>
      <w:lang w:val="es-CO" w:eastAsia="es-ES"/>
    </w:rPr>
  </w:style>
  <w:style w:type="character" w:customStyle="1" w:styleId="SangradetdecuerpoCar">
    <w:name w:val="Sangría de t. de cuerpo Car"/>
    <w:basedOn w:val="Fuentedeprrafopredeter"/>
    <w:link w:val="Sangradetdecuerpo"/>
    <w:rsid w:val="00DC5E61"/>
    <w:rPr>
      <w:rFonts w:ascii="Arial" w:eastAsia="Times New Roman" w:hAnsi="Arial"/>
      <w:sz w:val="24"/>
      <w:lang w:eastAsia="es-ES"/>
    </w:rPr>
  </w:style>
  <w:style w:type="paragraph" w:customStyle="1" w:styleId="Ttulo21">
    <w:name w:val="Título 2:1"/>
    <w:basedOn w:val="Normal"/>
    <w:rsid w:val="00DC5E61"/>
    <w:pPr>
      <w:keepNext/>
      <w:tabs>
        <w:tab w:val="left" w:pos="0"/>
      </w:tabs>
      <w:overflowPunct w:val="0"/>
      <w:autoSpaceDE w:val="0"/>
      <w:autoSpaceDN w:val="0"/>
      <w:adjustRightInd w:val="0"/>
      <w:spacing w:after="0" w:line="240" w:lineRule="auto"/>
      <w:jc w:val="both"/>
      <w:textAlignment w:val="baseline"/>
    </w:pPr>
    <w:rPr>
      <w:rFonts w:ascii="Arial" w:eastAsia="Times New Roman" w:hAnsi="Arial"/>
      <w:b/>
      <w:sz w:val="24"/>
      <w:szCs w:val="20"/>
      <w:lang w:val="es-MX" w:eastAsia="es-ES"/>
    </w:rPr>
  </w:style>
  <w:style w:type="paragraph" w:customStyle="1" w:styleId="Numerar">
    <w:name w:val="Numerar"/>
    <w:basedOn w:val="Normal"/>
    <w:rsid w:val="00CF33A6"/>
    <w:pPr>
      <w:tabs>
        <w:tab w:val="left" w:pos="284"/>
      </w:tabs>
      <w:spacing w:after="0" w:line="240" w:lineRule="auto"/>
      <w:ind w:left="567" w:hanging="567"/>
      <w:jc w:val="both"/>
    </w:pPr>
    <w:rPr>
      <w:rFonts w:ascii="Arial" w:eastAsia="Times New Roman" w:hAnsi="Arial"/>
      <w:szCs w:val="20"/>
      <w:lang w:val="es-ES_tradnl" w:eastAsia="es-ES"/>
    </w:rPr>
  </w:style>
  <w:style w:type="character" w:customStyle="1" w:styleId="Ttulo5Car">
    <w:name w:val="Título 5 Car"/>
    <w:basedOn w:val="Fuentedeprrafopredeter"/>
    <w:link w:val="Ttulo5"/>
    <w:uiPriority w:val="9"/>
    <w:semiHidden/>
    <w:rsid w:val="00A85E72"/>
    <w:rPr>
      <w:rFonts w:ascii="Calibri" w:eastAsia="Times New Roman" w:hAnsi="Calibri" w:cs="Times New Roman"/>
      <w:b/>
      <w:bCs/>
      <w:i/>
      <w:iCs/>
      <w:sz w:val="26"/>
      <w:szCs w:val="26"/>
      <w:lang w:val="es-ES" w:eastAsia="en-US"/>
    </w:rPr>
  </w:style>
  <w:style w:type="character" w:customStyle="1" w:styleId="Ttulo7Car">
    <w:name w:val="Título 7 Car"/>
    <w:basedOn w:val="Fuentedeprrafopredeter"/>
    <w:link w:val="Ttulo7"/>
    <w:uiPriority w:val="9"/>
    <w:semiHidden/>
    <w:rsid w:val="00A85E72"/>
    <w:rPr>
      <w:rFonts w:ascii="Calibri" w:eastAsia="Times New Roman" w:hAnsi="Calibri" w:cs="Times New Roman"/>
      <w:sz w:val="24"/>
      <w:szCs w:val="24"/>
      <w:lang w:val="es-ES" w:eastAsia="en-US"/>
    </w:rPr>
  </w:style>
  <w:style w:type="paragraph" w:styleId="Prrafodelista">
    <w:name w:val="List Paragraph"/>
    <w:basedOn w:val="Normal"/>
    <w:uiPriority w:val="34"/>
    <w:qFormat/>
    <w:rsid w:val="004A705B"/>
    <w:pPr>
      <w:ind w:left="708"/>
    </w:pPr>
  </w:style>
  <w:style w:type="character" w:styleId="Enfasis">
    <w:name w:val="Emphasis"/>
    <w:basedOn w:val="Fuentedeprrafopredeter"/>
    <w:uiPriority w:val="20"/>
    <w:qFormat/>
    <w:rsid w:val="00FC5EBF"/>
    <w:rPr>
      <w:i/>
      <w:iCs/>
    </w:rPr>
  </w:style>
  <w:style w:type="character" w:customStyle="1" w:styleId="text">
    <w:name w:val="text"/>
    <w:basedOn w:val="Fuentedeprrafopredeter"/>
    <w:rsid w:val="00C96E88"/>
  </w:style>
  <w:style w:type="character" w:styleId="Hipervnculo">
    <w:name w:val="Hyperlink"/>
    <w:basedOn w:val="Fuentedeprrafopredeter"/>
    <w:rsid w:val="003C0B0B"/>
    <w:rPr>
      <w:color w:val="0000FF"/>
      <w:u w:val="single"/>
    </w:rPr>
  </w:style>
  <w:style w:type="paragraph" w:styleId="NormalWeb">
    <w:name w:val="Normal (Web)"/>
    <w:basedOn w:val="Normal"/>
    <w:rsid w:val="001A5D8E"/>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semiHidden/>
    <w:unhideWhenUsed/>
    <w:rsid w:val="00E7363C"/>
    <w:rPr>
      <w:sz w:val="16"/>
      <w:szCs w:val="16"/>
    </w:rPr>
  </w:style>
  <w:style w:type="paragraph" w:styleId="Textocomentario">
    <w:name w:val="annotation text"/>
    <w:basedOn w:val="Normal"/>
    <w:link w:val="TextocomentarioCar"/>
    <w:semiHidden/>
    <w:unhideWhenUsed/>
    <w:rsid w:val="00E7363C"/>
    <w:pPr>
      <w:spacing w:line="240" w:lineRule="auto"/>
    </w:pPr>
    <w:rPr>
      <w:sz w:val="20"/>
      <w:szCs w:val="20"/>
    </w:rPr>
  </w:style>
  <w:style w:type="character" w:customStyle="1" w:styleId="TextocomentarioCar">
    <w:name w:val="Texto comentario Car"/>
    <w:basedOn w:val="Fuentedeprrafopredeter"/>
    <w:link w:val="Textocomentario"/>
    <w:semiHidden/>
    <w:rsid w:val="00E7363C"/>
    <w:rPr>
      <w:lang w:eastAsia="en-US"/>
    </w:rPr>
  </w:style>
  <w:style w:type="paragraph" w:styleId="Asuntodelcomentario">
    <w:name w:val="annotation subject"/>
    <w:basedOn w:val="Textocomentario"/>
    <w:next w:val="Textocomentario"/>
    <w:link w:val="AsuntodelcomentarioCar"/>
    <w:semiHidden/>
    <w:unhideWhenUsed/>
    <w:rsid w:val="00E7363C"/>
    <w:rPr>
      <w:b/>
      <w:bCs/>
    </w:rPr>
  </w:style>
  <w:style w:type="character" w:customStyle="1" w:styleId="AsuntodelcomentarioCar">
    <w:name w:val="Asunto del comentario Car"/>
    <w:basedOn w:val="TextocomentarioCar"/>
    <w:link w:val="Asuntodelcomentario"/>
    <w:semiHidden/>
    <w:rsid w:val="00E7363C"/>
    <w:rPr>
      <w:b/>
      <w:bCs/>
      <w:lang w:eastAsia="en-US"/>
    </w:rPr>
  </w:style>
  <w:style w:type="paragraph" w:styleId="Revisin">
    <w:name w:val="Revision"/>
    <w:hidden/>
    <w:uiPriority w:val="99"/>
    <w:semiHidden/>
    <w:rsid w:val="00E7363C"/>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2B9"/>
    <w:pPr>
      <w:spacing w:after="200" w:line="276" w:lineRule="auto"/>
    </w:pPr>
    <w:rPr>
      <w:sz w:val="22"/>
      <w:szCs w:val="22"/>
      <w:lang w:eastAsia="en-US"/>
    </w:rPr>
  </w:style>
  <w:style w:type="paragraph" w:styleId="Ttulo1">
    <w:name w:val="heading 1"/>
    <w:basedOn w:val="Normal"/>
    <w:next w:val="Normal"/>
    <w:link w:val="Ttulo1Car"/>
    <w:qFormat/>
    <w:rsid w:val="00DC5E61"/>
    <w:pPr>
      <w:keepNext/>
      <w:numPr>
        <w:numId w:val="1"/>
      </w:numPr>
      <w:spacing w:after="0" w:line="240" w:lineRule="auto"/>
      <w:jc w:val="both"/>
      <w:outlineLvl w:val="0"/>
    </w:pPr>
    <w:rPr>
      <w:rFonts w:ascii="Arial" w:eastAsia="Times New Roman" w:hAnsi="Arial"/>
      <w:b/>
      <w:caps/>
      <w:sz w:val="24"/>
      <w:szCs w:val="20"/>
      <w:lang w:val="es-CO" w:eastAsia="es-ES"/>
    </w:rPr>
  </w:style>
  <w:style w:type="paragraph" w:styleId="Ttulo2">
    <w:name w:val="heading 2"/>
    <w:basedOn w:val="Normal"/>
    <w:next w:val="Normal"/>
    <w:link w:val="Ttulo2Car"/>
    <w:qFormat/>
    <w:rsid w:val="00DC5E61"/>
    <w:pPr>
      <w:keepNext/>
      <w:numPr>
        <w:ilvl w:val="1"/>
        <w:numId w:val="1"/>
      </w:numPr>
      <w:spacing w:after="0" w:line="240" w:lineRule="auto"/>
      <w:jc w:val="both"/>
      <w:outlineLvl w:val="1"/>
    </w:pPr>
    <w:rPr>
      <w:rFonts w:ascii="Arial" w:eastAsia="Times New Roman" w:hAnsi="Arial"/>
      <w:b/>
      <w:sz w:val="24"/>
      <w:szCs w:val="20"/>
      <w:lang w:val="es-CO" w:eastAsia="es-ES"/>
    </w:rPr>
  </w:style>
  <w:style w:type="paragraph" w:styleId="Ttulo3">
    <w:name w:val="heading 3"/>
    <w:basedOn w:val="Normal"/>
    <w:next w:val="Normal"/>
    <w:link w:val="Ttulo3Car"/>
    <w:qFormat/>
    <w:rsid w:val="00DC5E61"/>
    <w:pPr>
      <w:keepNext/>
      <w:numPr>
        <w:ilvl w:val="2"/>
        <w:numId w:val="1"/>
      </w:numPr>
      <w:spacing w:after="0" w:line="240" w:lineRule="auto"/>
      <w:jc w:val="both"/>
      <w:outlineLvl w:val="2"/>
    </w:pPr>
    <w:rPr>
      <w:rFonts w:ascii="Arial" w:eastAsia="Times New Roman" w:hAnsi="Arial"/>
      <w:b/>
      <w:caps/>
      <w:szCs w:val="20"/>
      <w:lang w:val="es-CO" w:eastAsia="es-ES"/>
    </w:rPr>
  </w:style>
  <w:style w:type="paragraph" w:styleId="Ttulo5">
    <w:name w:val="heading 5"/>
    <w:basedOn w:val="Normal"/>
    <w:next w:val="Normal"/>
    <w:link w:val="Ttulo5Car"/>
    <w:uiPriority w:val="9"/>
    <w:qFormat/>
    <w:rsid w:val="00A85E72"/>
    <w:pPr>
      <w:spacing w:before="240" w:after="60"/>
      <w:outlineLvl w:val="4"/>
    </w:pPr>
    <w:rPr>
      <w:rFonts w:eastAsia="Times New Roman"/>
      <w:b/>
      <w:bCs/>
      <w:i/>
      <w:iCs/>
      <w:sz w:val="26"/>
      <w:szCs w:val="26"/>
    </w:rPr>
  </w:style>
  <w:style w:type="paragraph" w:styleId="Ttulo7">
    <w:name w:val="heading 7"/>
    <w:basedOn w:val="Normal"/>
    <w:next w:val="Normal"/>
    <w:link w:val="Ttulo7Car"/>
    <w:uiPriority w:val="9"/>
    <w:qFormat/>
    <w:rsid w:val="00A85E72"/>
    <w:pPr>
      <w:spacing w:before="240" w:after="60"/>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0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9E7"/>
    <w:rPr>
      <w:rFonts w:ascii="Tahoma" w:hAnsi="Tahoma" w:cs="Tahoma"/>
      <w:sz w:val="16"/>
      <w:szCs w:val="16"/>
    </w:rPr>
  </w:style>
  <w:style w:type="paragraph" w:styleId="Encabezado">
    <w:name w:val="header"/>
    <w:basedOn w:val="Normal"/>
    <w:link w:val="EncabezadoCar"/>
    <w:unhideWhenUsed/>
    <w:rsid w:val="00FC09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E7"/>
  </w:style>
  <w:style w:type="paragraph" w:styleId="Piedepgina">
    <w:name w:val="footer"/>
    <w:basedOn w:val="Normal"/>
    <w:link w:val="PiedepginaCar"/>
    <w:unhideWhenUsed/>
    <w:rsid w:val="00FC09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C09E7"/>
  </w:style>
  <w:style w:type="table" w:styleId="Tablaconcuadrcula">
    <w:name w:val="Table Grid"/>
    <w:basedOn w:val="Tablanormal"/>
    <w:rsid w:val="00950D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E7801"/>
  </w:style>
  <w:style w:type="paragraph" w:customStyle="1" w:styleId="Default">
    <w:name w:val="Default"/>
    <w:rsid w:val="0057098C"/>
    <w:pPr>
      <w:autoSpaceDE w:val="0"/>
      <w:autoSpaceDN w:val="0"/>
      <w:adjustRightInd w:val="0"/>
    </w:pPr>
    <w:rPr>
      <w:rFonts w:ascii="Arial" w:eastAsia="Times New Roman" w:hAnsi="Arial" w:cs="Arial"/>
      <w:color w:val="000000"/>
      <w:sz w:val="24"/>
      <w:szCs w:val="24"/>
    </w:rPr>
  </w:style>
  <w:style w:type="character" w:customStyle="1" w:styleId="Ttulo1Car">
    <w:name w:val="Título 1 Car"/>
    <w:basedOn w:val="Fuentedeprrafopredeter"/>
    <w:link w:val="Ttulo1"/>
    <w:rsid w:val="00DC5E61"/>
    <w:rPr>
      <w:rFonts w:ascii="Arial" w:eastAsia="Times New Roman" w:hAnsi="Arial"/>
      <w:b/>
      <w:caps/>
      <w:sz w:val="24"/>
      <w:lang w:eastAsia="es-ES"/>
    </w:rPr>
  </w:style>
  <w:style w:type="character" w:customStyle="1" w:styleId="Ttulo2Car">
    <w:name w:val="Título 2 Car"/>
    <w:basedOn w:val="Fuentedeprrafopredeter"/>
    <w:link w:val="Ttulo2"/>
    <w:rsid w:val="00DC5E61"/>
    <w:rPr>
      <w:rFonts w:ascii="Arial" w:eastAsia="Times New Roman" w:hAnsi="Arial"/>
      <w:b/>
      <w:sz w:val="24"/>
      <w:lang w:eastAsia="es-ES"/>
    </w:rPr>
  </w:style>
  <w:style w:type="character" w:customStyle="1" w:styleId="Ttulo3Car">
    <w:name w:val="Título 3 Car"/>
    <w:basedOn w:val="Fuentedeprrafopredeter"/>
    <w:link w:val="Ttulo3"/>
    <w:rsid w:val="00DC5E61"/>
    <w:rPr>
      <w:rFonts w:ascii="Arial" w:eastAsia="Times New Roman" w:hAnsi="Arial"/>
      <w:b/>
      <w:caps/>
      <w:sz w:val="22"/>
      <w:lang w:eastAsia="es-ES"/>
    </w:rPr>
  </w:style>
  <w:style w:type="paragraph" w:styleId="Textodecuerpo">
    <w:name w:val="Body Text"/>
    <w:basedOn w:val="Normal"/>
    <w:link w:val="TextodecuerpoCar"/>
    <w:rsid w:val="00DC5E61"/>
    <w:pPr>
      <w:spacing w:after="0" w:line="240" w:lineRule="auto"/>
      <w:jc w:val="both"/>
    </w:pPr>
    <w:rPr>
      <w:rFonts w:ascii="Arial" w:eastAsia="Times New Roman" w:hAnsi="Arial"/>
      <w:sz w:val="24"/>
      <w:szCs w:val="20"/>
      <w:lang w:val="es-CO" w:eastAsia="es-ES"/>
    </w:rPr>
  </w:style>
  <w:style w:type="character" w:customStyle="1" w:styleId="TextodecuerpoCar">
    <w:name w:val="Texto de cuerpo Car"/>
    <w:basedOn w:val="Fuentedeprrafopredeter"/>
    <w:link w:val="Textodecuerpo"/>
    <w:rsid w:val="00DC5E61"/>
    <w:rPr>
      <w:rFonts w:ascii="Arial" w:eastAsia="Times New Roman" w:hAnsi="Arial"/>
      <w:sz w:val="24"/>
      <w:lang w:eastAsia="es-ES"/>
    </w:rPr>
  </w:style>
  <w:style w:type="paragraph" w:styleId="Textodecuerpo2">
    <w:name w:val="Body Text 2"/>
    <w:basedOn w:val="Normal"/>
    <w:link w:val="Textodecuerpo2Car"/>
    <w:rsid w:val="00DC5E61"/>
    <w:pPr>
      <w:spacing w:after="0" w:line="240" w:lineRule="auto"/>
      <w:jc w:val="both"/>
    </w:pPr>
    <w:rPr>
      <w:rFonts w:ascii="Arial" w:eastAsia="Times New Roman" w:hAnsi="Arial"/>
      <w:bCs/>
      <w:iCs/>
      <w:sz w:val="28"/>
      <w:szCs w:val="20"/>
      <w:lang w:val="es-CO" w:eastAsia="es-ES"/>
    </w:rPr>
  </w:style>
  <w:style w:type="character" w:customStyle="1" w:styleId="Textodecuerpo2Car">
    <w:name w:val="Texto de cuerpo 2 Car"/>
    <w:basedOn w:val="Fuentedeprrafopredeter"/>
    <w:link w:val="Textodecuerpo2"/>
    <w:rsid w:val="00DC5E61"/>
    <w:rPr>
      <w:rFonts w:ascii="Arial" w:eastAsia="Times New Roman" w:hAnsi="Arial"/>
      <w:bCs/>
      <w:iCs/>
      <w:sz w:val="28"/>
      <w:lang w:eastAsia="es-ES"/>
    </w:rPr>
  </w:style>
  <w:style w:type="paragraph" w:styleId="Sangradetdecuerpo">
    <w:name w:val="Body Text Indent"/>
    <w:basedOn w:val="Normal"/>
    <w:link w:val="SangradetdecuerpoCar"/>
    <w:rsid w:val="00DC5E61"/>
    <w:pPr>
      <w:spacing w:after="0" w:line="240" w:lineRule="auto"/>
      <w:jc w:val="both"/>
    </w:pPr>
    <w:rPr>
      <w:rFonts w:ascii="Arial" w:eastAsia="Times New Roman" w:hAnsi="Arial"/>
      <w:sz w:val="24"/>
      <w:szCs w:val="20"/>
      <w:lang w:val="es-CO" w:eastAsia="es-ES"/>
    </w:rPr>
  </w:style>
  <w:style w:type="character" w:customStyle="1" w:styleId="SangradetdecuerpoCar">
    <w:name w:val="Sangría de t. de cuerpo Car"/>
    <w:basedOn w:val="Fuentedeprrafopredeter"/>
    <w:link w:val="Sangradetdecuerpo"/>
    <w:rsid w:val="00DC5E61"/>
    <w:rPr>
      <w:rFonts w:ascii="Arial" w:eastAsia="Times New Roman" w:hAnsi="Arial"/>
      <w:sz w:val="24"/>
      <w:lang w:eastAsia="es-ES"/>
    </w:rPr>
  </w:style>
  <w:style w:type="paragraph" w:customStyle="1" w:styleId="Ttulo21">
    <w:name w:val="Título 2:1"/>
    <w:basedOn w:val="Normal"/>
    <w:rsid w:val="00DC5E61"/>
    <w:pPr>
      <w:keepNext/>
      <w:tabs>
        <w:tab w:val="left" w:pos="0"/>
      </w:tabs>
      <w:overflowPunct w:val="0"/>
      <w:autoSpaceDE w:val="0"/>
      <w:autoSpaceDN w:val="0"/>
      <w:adjustRightInd w:val="0"/>
      <w:spacing w:after="0" w:line="240" w:lineRule="auto"/>
      <w:jc w:val="both"/>
      <w:textAlignment w:val="baseline"/>
    </w:pPr>
    <w:rPr>
      <w:rFonts w:ascii="Arial" w:eastAsia="Times New Roman" w:hAnsi="Arial"/>
      <w:b/>
      <w:sz w:val="24"/>
      <w:szCs w:val="20"/>
      <w:lang w:val="es-MX" w:eastAsia="es-ES"/>
    </w:rPr>
  </w:style>
  <w:style w:type="paragraph" w:customStyle="1" w:styleId="Numerar">
    <w:name w:val="Numerar"/>
    <w:basedOn w:val="Normal"/>
    <w:rsid w:val="00CF33A6"/>
    <w:pPr>
      <w:tabs>
        <w:tab w:val="left" w:pos="284"/>
      </w:tabs>
      <w:spacing w:after="0" w:line="240" w:lineRule="auto"/>
      <w:ind w:left="567" w:hanging="567"/>
      <w:jc w:val="both"/>
    </w:pPr>
    <w:rPr>
      <w:rFonts w:ascii="Arial" w:eastAsia="Times New Roman" w:hAnsi="Arial"/>
      <w:szCs w:val="20"/>
      <w:lang w:val="es-ES_tradnl" w:eastAsia="es-ES"/>
    </w:rPr>
  </w:style>
  <w:style w:type="character" w:customStyle="1" w:styleId="Ttulo5Car">
    <w:name w:val="Título 5 Car"/>
    <w:basedOn w:val="Fuentedeprrafopredeter"/>
    <w:link w:val="Ttulo5"/>
    <w:uiPriority w:val="9"/>
    <w:semiHidden/>
    <w:rsid w:val="00A85E72"/>
    <w:rPr>
      <w:rFonts w:ascii="Calibri" w:eastAsia="Times New Roman" w:hAnsi="Calibri" w:cs="Times New Roman"/>
      <w:b/>
      <w:bCs/>
      <w:i/>
      <w:iCs/>
      <w:sz w:val="26"/>
      <w:szCs w:val="26"/>
      <w:lang w:val="es-ES" w:eastAsia="en-US"/>
    </w:rPr>
  </w:style>
  <w:style w:type="character" w:customStyle="1" w:styleId="Ttulo7Car">
    <w:name w:val="Título 7 Car"/>
    <w:basedOn w:val="Fuentedeprrafopredeter"/>
    <w:link w:val="Ttulo7"/>
    <w:uiPriority w:val="9"/>
    <w:semiHidden/>
    <w:rsid w:val="00A85E72"/>
    <w:rPr>
      <w:rFonts w:ascii="Calibri" w:eastAsia="Times New Roman" w:hAnsi="Calibri" w:cs="Times New Roman"/>
      <w:sz w:val="24"/>
      <w:szCs w:val="24"/>
      <w:lang w:val="es-ES" w:eastAsia="en-US"/>
    </w:rPr>
  </w:style>
  <w:style w:type="paragraph" w:styleId="Prrafodelista">
    <w:name w:val="List Paragraph"/>
    <w:basedOn w:val="Normal"/>
    <w:uiPriority w:val="34"/>
    <w:qFormat/>
    <w:rsid w:val="004A705B"/>
    <w:pPr>
      <w:ind w:left="708"/>
    </w:pPr>
  </w:style>
  <w:style w:type="character" w:styleId="Enfasis">
    <w:name w:val="Emphasis"/>
    <w:basedOn w:val="Fuentedeprrafopredeter"/>
    <w:uiPriority w:val="20"/>
    <w:qFormat/>
    <w:rsid w:val="00FC5EBF"/>
    <w:rPr>
      <w:i/>
      <w:iCs/>
    </w:rPr>
  </w:style>
  <w:style w:type="character" w:customStyle="1" w:styleId="text">
    <w:name w:val="text"/>
    <w:basedOn w:val="Fuentedeprrafopredeter"/>
    <w:rsid w:val="00C96E88"/>
  </w:style>
  <w:style w:type="character" w:styleId="Hipervnculo">
    <w:name w:val="Hyperlink"/>
    <w:basedOn w:val="Fuentedeprrafopredeter"/>
    <w:rsid w:val="003C0B0B"/>
    <w:rPr>
      <w:color w:val="0000FF"/>
      <w:u w:val="single"/>
    </w:rPr>
  </w:style>
  <w:style w:type="paragraph" w:styleId="NormalWeb">
    <w:name w:val="Normal (Web)"/>
    <w:basedOn w:val="Normal"/>
    <w:rsid w:val="001A5D8E"/>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semiHidden/>
    <w:unhideWhenUsed/>
    <w:rsid w:val="00E7363C"/>
    <w:rPr>
      <w:sz w:val="16"/>
      <w:szCs w:val="16"/>
    </w:rPr>
  </w:style>
  <w:style w:type="paragraph" w:styleId="Textocomentario">
    <w:name w:val="annotation text"/>
    <w:basedOn w:val="Normal"/>
    <w:link w:val="TextocomentarioCar"/>
    <w:semiHidden/>
    <w:unhideWhenUsed/>
    <w:rsid w:val="00E7363C"/>
    <w:pPr>
      <w:spacing w:line="240" w:lineRule="auto"/>
    </w:pPr>
    <w:rPr>
      <w:sz w:val="20"/>
      <w:szCs w:val="20"/>
    </w:rPr>
  </w:style>
  <w:style w:type="character" w:customStyle="1" w:styleId="TextocomentarioCar">
    <w:name w:val="Texto comentario Car"/>
    <w:basedOn w:val="Fuentedeprrafopredeter"/>
    <w:link w:val="Textocomentario"/>
    <w:semiHidden/>
    <w:rsid w:val="00E7363C"/>
    <w:rPr>
      <w:lang w:eastAsia="en-US"/>
    </w:rPr>
  </w:style>
  <w:style w:type="paragraph" w:styleId="Asuntodelcomentario">
    <w:name w:val="annotation subject"/>
    <w:basedOn w:val="Textocomentario"/>
    <w:next w:val="Textocomentario"/>
    <w:link w:val="AsuntodelcomentarioCar"/>
    <w:semiHidden/>
    <w:unhideWhenUsed/>
    <w:rsid w:val="00E7363C"/>
    <w:rPr>
      <w:b/>
      <w:bCs/>
    </w:rPr>
  </w:style>
  <w:style w:type="character" w:customStyle="1" w:styleId="AsuntodelcomentarioCar">
    <w:name w:val="Asunto del comentario Car"/>
    <w:basedOn w:val="TextocomentarioCar"/>
    <w:link w:val="Asuntodelcomentario"/>
    <w:semiHidden/>
    <w:rsid w:val="00E7363C"/>
    <w:rPr>
      <w:b/>
      <w:bCs/>
      <w:lang w:eastAsia="en-US"/>
    </w:rPr>
  </w:style>
  <w:style w:type="paragraph" w:styleId="Revisin">
    <w:name w:val="Revision"/>
    <w:hidden/>
    <w:uiPriority w:val="99"/>
    <w:semiHidden/>
    <w:rsid w:val="00E736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300">
      <w:bodyDiv w:val="1"/>
      <w:marLeft w:val="0"/>
      <w:marRight w:val="0"/>
      <w:marTop w:val="0"/>
      <w:marBottom w:val="0"/>
      <w:divBdr>
        <w:top w:val="none" w:sz="0" w:space="0" w:color="auto"/>
        <w:left w:val="none" w:sz="0" w:space="0" w:color="auto"/>
        <w:bottom w:val="none" w:sz="0" w:space="0" w:color="auto"/>
        <w:right w:val="none" w:sz="0" w:space="0" w:color="auto"/>
      </w:divBdr>
      <w:divsChild>
        <w:div w:id="1511796172">
          <w:marLeft w:val="547"/>
          <w:marRight w:val="0"/>
          <w:marTop w:val="0"/>
          <w:marBottom w:val="0"/>
          <w:divBdr>
            <w:top w:val="none" w:sz="0" w:space="0" w:color="auto"/>
            <w:left w:val="none" w:sz="0" w:space="0" w:color="auto"/>
            <w:bottom w:val="none" w:sz="0" w:space="0" w:color="auto"/>
            <w:right w:val="none" w:sz="0" w:space="0" w:color="auto"/>
          </w:divBdr>
        </w:div>
      </w:divsChild>
    </w:div>
    <w:div w:id="1469207696">
      <w:bodyDiv w:val="1"/>
      <w:marLeft w:val="0"/>
      <w:marRight w:val="0"/>
      <w:marTop w:val="0"/>
      <w:marBottom w:val="0"/>
      <w:divBdr>
        <w:top w:val="none" w:sz="0" w:space="0" w:color="auto"/>
        <w:left w:val="none" w:sz="0" w:space="0" w:color="auto"/>
        <w:bottom w:val="none" w:sz="0" w:space="0" w:color="auto"/>
        <w:right w:val="none" w:sz="0" w:space="0" w:color="auto"/>
      </w:divBdr>
      <w:divsChild>
        <w:div w:id="861940067">
          <w:marLeft w:val="547"/>
          <w:marRight w:val="0"/>
          <w:marTop w:val="0"/>
          <w:marBottom w:val="0"/>
          <w:divBdr>
            <w:top w:val="none" w:sz="0" w:space="0" w:color="auto"/>
            <w:left w:val="none" w:sz="0" w:space="0" w:color="auto"/>
            <w:bottom w:val="none" w:sz="0" w:space="0" w:color="auto"/>
            <w:right w:val="none" w:sz="0" w:space="0" w:color="auto"/>
          </w:divBdr>
        </w:div>
      </w:divsChild>
    </w:div>
    <w:div w:id="1906988645">
      <w:bodyDiv w:val="1"/>
      <w:marLeft w:val="0"/>
      <w:marRight w:val="0"/>
      <w:marTop w:val="0"/>
      <w:marBottom w:val="0"/>
      <w:divBdr>
        <w:top w:val="none" w:sz="0" w:space="0" w:color="auto"/>
        <w:left w:val="none" w:sz="0" w:space="0" w:color="auto"/>
        <w:bottom w:val="none" w:sz="0" w:space="0" w:color="auto"/>
        <w:right w:val="none" w:sz="0" w:space="0" w:color="auto"/>
      </w:divBdr>
      <w:divsChild>
        <w:div w:id="2079667403">
          <w:marLeft w:val="547"/>
          <w:marRight w:val="0"/>
          <w:marTop w:val="0"/>
          <w:marBottom w:val="0"/>
          <w:divBdr>
            <w:top w:val="none" w:sz="0" w:space="0" w:color="auto"/>
            <w:left w:val="none" w:sz="0" w:space="0" w:color="auto"/>
            <w:bottom w:val="none" w:sz="0" w:space="0" w:color="auto"/>
            <w:right w:val="none" w:sz="0" w:space="0" w:color="auto"/>
          </w:divBdr>
        </w:div>
      </w:divsChild>
    </w:div>
    <w:div w:id="1989892206">
      <w:bodyDiv w:val="1"/>
      <w:marLeft w:val="0"/>
      <w:marRight w:val="0"/>
      <w:marTop w:val="0"/>
      <w:marBottom w:val="0"/>
      <w:divBdr>
        <w:top w:val="none" w:sz="0" w:space="0" w:color="auto"/>
        <w:left w:val="none" w:sz="0" w:space="0" w:color="auto"/>
        <w:bottom w:val="none" w:sz="0" w:space="0" w:color="auto"/>
        <w:right w:val="none" w:sz="0" w:space="0" w:color="auto"/>
      </w:divBdr>
      <w:divsChild>
        <w:div w:id="9512808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iudadfutura.com/mundopc/glosario/h/hardware.ht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lda.UNIVERSI-947656\Datos%20de%20programa\Microsoft\Plantillas\formatos%20SG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2D67-8D15-A64E-A7C9-8879D113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Settings\hilda.UNIVERSI-947656\Datos de programa\Microsoft\Plantillas\formatos SGC.dot</Template>
  <TotalTime>0</TotalTime>
  <Pages>9</Pages>
  <Words>2274</Words>
  <Characters>12508</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TABLA DE CONTENIDO</vt:lpstr>
    </vt:vector>
  </TitlesOfParts>
  <Company>Universidad del Atlantico</Company>
  <LinksUpToDate>false</LinksUpToDate>
  <CharactersWithSpaces>14753</CharactersWithSpaces>
  <SharedDoc>false</SharedDoc>
  <HLinks>
    <vt:vector size="48" baseType="variant">
      <vt:variant>
        <vt:i4>7340075</vt:i4>
      </vt:variant>
      <vt:variant>
        <vt:i4>21</vt:i4>
      </vt:variant>
      <vt:variant>
        <vt:i4>0</vt:i4>
      </vt:variant>
      <vt:variant>
        <vt:i4>5</vt:i4>
      </vt:variant>
      <vt:variant>
        <vt:lpwstr>http://es.wikipedia.org/wiki/Videojuego</vt:lpwstr>
      </vt:variant>
      <vt:variant>
        <vt:lpwstr/>
      </vt:variant>
      <vt:variant>
        <vt:i4>1900608</vt:i4>
      </vt:variant>
      <vt:variant>
        <vt:i4>18</vt:i4>
      </vt:variant>
      <vt:variant>
        <vt:i4>0</vt:i4>
      </vt:variant>
      <vt:variant>
        <vt:i4>5</vt:i4>
      </vt:variant>
      <vt:variant>
        <vt:lpwstr>http://es.wikipedia.org/wiki/Chat</vt:lpwstr>
      </vt:variant>
      <vt:variant>
        <vt:lpwstr/>
      </vt:variant>
      <vt:variant>
        <vt:i4>8257636</vt:i4>
      </vt:variant>
      <vt:variant>
        <vt:i4>15</vt:i4>
      </vt:variant>
      <vt:variant>
        <vt:i4>0</vt:i4>
      </vt:variant>
      <vt:variant>
        <vt:i4>5</vt:i4>
      </vt:variant>
      <vt:variant>
        <vt:lpwstr>http://es.wikipedia.org/wiki/E-mail</vt:lpwstr>
      </vt:variant>
      <vt:variant>
        <vt:lpwstr/>
      </vt:variant>
      <vt:variant>
        <vt:i4>8323114</vt:i4>
      </vt:variant>
      <vt:variant>
        <vt:i4>12</vt:i4>
      </vt:variant>
      <vt:variant>
        <vt:i4>0</vt:i4>
      </vt:variant>
      <vt:variant>
        <vt:i4>5</vt:i4>
      </vt:variant>
      <vt:variant>
        <vt:lpwstr>http://es.wikipedia.org/wiki/Acceso_a_internet</vt:lpwstr>
      </vt:variant>
      <vt:variant>
        <vt:lpwstr/>
      </vt:variant>
      <vt:variant>
        <vt:i4>4063294</vt:i4>
      </vt:variant>
      <vt:variant>
        <vt:i4>9</vt:i4>
      </vt:variant>
      <vt:variant>
        <vt:i4>0</vt:i4>
      </vt:variant>
      <vt:variant>
        <vt:i4>5</vt:i4>
      </vt:variant>
      <vt:variant>
        <vt:lpwstr>http://es.wikipedia.org/wiki/CD-ROM</vt:lpwstr>
      </vt:variant>
      <vt:variant>
        <vt:lpwstr/>
      </vt:variant>
      <vt:variant>
        <vt:i4>2031699</vt:i4>
      </vt:variant>
      <vt:variant>
        <vt:i4>6</vt:i4>
      </vt:variant>
      <vt:variant>
        <vt:i4>0</vt:i4>
      </vt:variant>
      <vt:variant>
        <vt:i4>5</vt:i4>
      </vt:variant>
      <vt:variant>
        <vt:lpwstr>http://es.wikipedia.org/wiki/Informaci%C3%B3n</vt:lpwstr>
      </vt:variant>
      <vt:variant>
        <vt:lpwstr/>
      </vt:variant>
      <vt:variant>
        <vt:i4>524352</vt:i4>
      </vt:variant>
      <vt:variant>
        <vt:i4>3</vt:i4>
      </vt:variant>
      <vt:variant>
        <vt:i4>0</vt:i4>
      </vt:variant>
      <vt:variant>
        <vt:i4>5</vt:i4>
      </vt:variant>
      <vt:variant>
        <vt:lpwstr>http://es.wikipedia.org/wiki/Dispositivo</vt:lpwstr>
      </vt:variant>
      <vt:variant>
        <vt:lpwstr/>
      </vt:variant>
      <vt:variant>
        <vt:i4>720981</vt:i4>
      </vt:variant>
      <vt:variant>
        <vt:i4>0</vt:i4>
      </vt:variant>
      <vt:variant>
        <vt:i4>0</vt:i4>
      </vt:variant>
      <vt:variant>
        <vt:i4>5</vt:i4>
      </vt:variant>
      <vt:variant>
        <vt:lpwstr>http://es.wikipedia.org/wiki/Computadoras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DE CONTENIDO</dc:title>
  <dc:subject/>
  <dc:creator>hil</dc:creator>
  <cp:keywords/>
  <cp:lastModifiedBy>,</cp:lastModifiedBy>
  <cp:revision>2</cp:revision>
  <cp:lastPrinted>2008-12-05T20:40:00Z</cp:lastPrinted>
  <dcterms:created xsi:type="dcterms:W3CDTF">2016-08-09T21:33:00Z</dcterms:created>
  <dcterms:modified xsi:type="dcterms:W3CDTF">2016-08-09T21:33:00Z</dcterms:modified>
</cp:coreProperties>
</file>